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4EFE" w:rsidRDefault="00C44EFE" w:rsidP="00C44EFE">
      <w:pPr>
        <w:jc w:val="both"/>
        <w:rPr>
          <w:rFonts w:ascii="Georgia" w:hAnsi="Georgia"/>
          <w:b/>
          <w:smallCaps/>
          <w:sz w:val="26"/>
          <w:szCs w:val="26"/>
        </w:rPr>
      </w:pPr>
      <w:r>
        <w:rPr>
          <w:rFonts w:ascii="Georgia" w:hAnsi="Georgia"/>
          <w:b/>
          <w:smallCaps/>
          <w:sz w:val="26"/>
          <w:szCs w:val="26"/>
        </w:rPr>
        <w:t xml:space="preserve">Summary of Changes to the Pre-Bid Letters of Credit </w:t>
      </w:r>
    </w:p>
    <w:p w:rsidR="00C44EFE" w:rsidRDefault="00C44EFE" w:rsidP="00C44EFE">
      <w:pPr>
        <w:jc w:val="both"/>
        <w:rPr>
          <w:rFonts w:ascii="Georgia" w:hAnsi="Georgia"/>
          <w:b/>
          <w:smallCaps/>
          <w:sz w:val="26"/>
          <w:szCs w:val="26"/>
        </w:rPr>
      </w:pPr>
      <w:r>
        <w:rPr>
          <w:rFonts w:ascii="Georgia" w:hAnsi="Georgia"/>
          <w:b/>
          <w:smallCaps/>
          <w:sz w:val="26"/>
          <w:szCs w:val="26"/>
        </w:rPr>
        <w:t xml:space="preserve">and </w:t>
      </w:r>
    </w:p>
    <w:p w:rsidR="000F0C5E" w:rsidRPr="00C44EFE" w:rsidRDefault="00F96D41" w:rsidP="00C44EFE">
      <w:pPr>
        <w:jc w:val="both"/>
        <w:rPr>
          <w:rFonts w:ascii="Georgia" w:hAnsi="Georgia"/>
          <w:b/>
          <w:smallCaps/>
          <w:sz w:val="26"/>
          <w:szCs w:val="26"/>
        </w:rPr>
      </w:pPr>
      <w:r w:rsidRPr="00F96D41">
        <w:rPr>
          <w:rFonts w:ascii="Georgia" w:hAnsi="Georgia"/>
          <w:b/>
          <w:smallCaps/>
          <w:sz w:val="26"/>
          <w:szCs w:val="26"/>
        </w:rPr>
        <w:t>Instructions</w:t>
      </w:r>
      <w:r w:rsidR="00C44EFE">
        <w:rPr>
          <w:rFonts w:ascii="Georgia" w:hAnsi="Georgia"/>
          <w:b/>
          <w:smallCaps/>
          <w:sz w:val="26"/>
          <w:szCs w:val="26"/>
        </w:rPr>
        <w:t xml:space="preserve"> for Submitting the </w:t>
      </w:r>
      <w:r w:rsidR="000F0C5E" w:rsidRPr="00C44EFE">
        <w:rPr>
          <w:rFonts w:ascii="Georgia" w:hAnsi="Georgia"/>
          <w:b/>
          <w:smallCaps/>
          <w:sz w:val="26"/>
          <w:szCs w:val="26"/>
        </w:rPr>
        <w:t>Comment Upload</w:t>
      </w:r>
    </w:p>
    <w:p w:rsidR="00216E58" w:rsidRPr="00D64E22" w:rsidRDefault="00216E58" w:rsidP="00C44EFE">
      <w:pPr>
        <w:jc w:val="both"/>
        <w:rPr>
          <w:rFonts w:ascii="Copperplate Gothic Bold" w:hAnsi="Copperplate Gothic Bold"/>
          <w:b/>
          <w:szCs w:val="32"/>
        </w:rPr>
      </w:pPr>
      <w:r w:rsidRPr="00D64E22">
        <w:rPr>
          <w:rFonts w:ascii="Copperplate Gothic Bold" w:hAnsi="Copperplate Gothic Bold"/>
          <w:szCs w:val="32"/>
        </w:rPr>
        <w:t>(</w:t>
      </w:r>
      <w:r>
        <w:rPr>
          <w:rFonts w:ascii="Copperplate Gothic Bold" w:hAnsi="Copperplate Gothic Bold"/>
          <w:szCs w:val="32"/>
          <w:u w:val="single"/>
        </w:rPr>
        <w:t>Fourth</w:t>
      </w:r>
      <w:r w:rsidRPr="00D64E22">
        <w:rPr>
          <w:rFonts w:ascii="Copperplate Gothic Bold" w:hAnsi="Copperplate Gothic Bold"/>
          <w:szCs w:val="32"/>
          <w:u w:val="single"/>
        </w:rPr>
        <w:t xml:space="preserve"> Item</w:t>
      </w:r>
      <w:r w:rsidRPr="00D64E22">
        <w:rPr>
          <w:rFonts w:ascii="Copperplate Gothic Bold" w:hAnsi="Copperplate Gothic Bold"/>
          <w:b/>
          <w:szCs w:val="32"/>
        </w:rPr>
        <w:t xml:space="preserve"> </w:t>
      </w:r>
      <w:r w:rsidRPr="00D64E22">
        <w:rPr>
          <w:rFonts w:ascii="Copperplate Gothic Bold" w:hAnsi="Copperplate Gothic Bold"/>
          <w:szCs w:val="32"/>
        </w:rPr>
        <w:t xml:space="preserve">in </w:t>
      </w:r>
      <w:r>
        <w:rPr>
          <w:rFonts w:ascii="Copperplate Gothic Bold" w:hAnsi="Copperplate Gothic Bold"/>
          <w:b/>
          <w:szCs w:val="32"/>
        </w:rPr>
        <w:t>section 2</w:t>
      </w:r>
      <w:r w:rsidRPr="00D64E22">
        <w:rPr>
          <w:rFonts w:ascii="Copperplate Gothic Bold" w:hAnsi="Copperplate Gothic Bold"/>
          <w:szCs w:val="32"/>
        </w:rPr>
        <w:t xml:space="preserve"> of the Part 1 Form)</w:t>
      </w:r>
      <w:r w:rsidRPr="00D64E22">
        <w:rPr>
          <w:rFonts w:ascii="Copperplate Gothic Bold" w:hAnsi="Copperplate Gothic Bold"/>
          <w:b/>
          <w:szCs w:val="32"/>
        </w:rPr>
        <w:t xml:space="preserve"> </w:t>
      </w:r>
    </w:p>
    <w:p w:rsidR="000F0C5E" w:rsidRPr="00D7249E" w:rsidRDefault="000F0C5E" w:rsidP="000F0C5E">
      <w:pPr>
        <w:pStyle w:val="BodyText"/>
      </w:pPr>
    </w:p>
    <w:p w:rsidR="00102D3E" w:rsidRDefault="00102D3E" w:rsidP="00BB583B">
      <w:pPr>
        <w:pStyle w:val="BodyText"/>
        <w:jc w:val="both"/>
        <w:rPr>
          <w:rFonts w:ascii="Georgia" w:hAnsi="Georgia"/>
          <w:szCs w:val="24"/>
        </w:rPr>
      </w:pPr>
    </w:p>
    <w:p w:rsidR="00A02BCB" w:rsidRDefault="00C44EFE" w:rsidP="00BB583B">
      <w:pPr>
        <w:pStyle w:val="BodyText"/>
        <w:jc w:val="both"/>
        <w:rPr>
          <w:rFonts w:ascii="Georgia" w:hAnsi="Georgia"/>
          <w:szCs w:val="24"/>
        </w:rPr>
      </w:pPr>
      <w:r>
        <w:rPr>
          <w:rFonts w:ascii="Georgia" w:hAnsi="Georgia"/>
          <w:szCs w:val="24"/>
        </w:rPr>
        <w:t>This document summarizes the changes made t</w:t>
      </w:r>
      <w:r w:rsidR="001C7948">
        <w:rPr>
          <w:rFonts w:ascii="Georgia" w:hAnsi="Georgia"/>
          <w:szCs w:val="24"/>
        </w:rPr>
        <w:t xml:space="preserve">o the Pre-Bid Letter of Credit </w:t>
      </w:r>
      <w:r>
        <w:rPr>
          <w:rFonts w:ascii="Georgia" w:hAnsi="Georgia"/>
          <w:szCs w:val="24"/>
        </w:rPr>
        <w:t>f</w:t>
      </w:r>
      <w:r w:rsidR="001C7948">
        <w:rPr>
          <w:rFonts w:ascii="Georgia" w:hAnsi="Georgia"/>
          <w:szCs w:val="24"/>
        </w:rPr>
        <w:t>or</w:t>
      </w:r>
      <w:r>
        <w:rPr>
          <w:rFonts w:ascii="Georgia" w:hAnsi="Georgia"/>
          <w:szCs w:val="24"/>
        </w:rPr>
        <w:t xml:space="preserve"> Ameren Illinois Company (</w:t>
      </w:r>
      <w:r w:rsidR="00141A81">
        <w:rPr>
          <w:rFonts w:ascii="Georgia" w:hAnsi="Georgia"/>
          <w:szCs w:val="24"/>
        </w:rPr>
        <w:t>“</w:t>
      </w:r>
      <w:r>
        <w:rPr>
          <w:rFonts w:ascii="Georgia" w:hAnsi="Georgia"/>
          <w:szCs w:val="24"/>
        </w:rPr>
        <w:t>Ameren</w:t>
      </w:r>
      <w:r w:rsidR="00141A81">
        <w:rPr>
          <w:rFonts w:ascii="Georgia" w:hAnsi="Georgia"/>
          <w:szCs w:val="24"/>
        </w:rPr>
        <w:t>”</w:t>
      </w:r>
      <w:r>
        <w:rPr>
          <w:rFonts w:ascii="Georgia" w:hAnsi="Georgia"/>
          <w:szCs w:val="24"/>
        </w:rPr>
        <w:t>) and to the Pre-Bid Letter of</w:t>
      </w:r>
      <w:r w:rsidR="001C7948">
        <w:rPr>
          <w:rFonts w:ascii="Georgia" w:hAnsi="Georgia"/>
          <w:szCs w:val="24"/>
        </w:rPr>
        <w:t xml:space="preserve"> Credit </w:t>
      </w:r>
      <w:r>
        <w:rPr>
          <w:rFonts w:ascii="Georgia" w:hAnsi="Georgia"/>
          <w:szCs w:val="24"/>
        </w:rPr>
        <w:t>f</w:t>
      </w:r>
      <w:r w:rsidR="001C7948">
        <w:rPr>
          <w:rFonts w:ascii="Georgia" w:hAnsi="Georgia"/>
          <w:szCs w:val="24"/>
        </w:rPr>
        <w:t>or</w:t>
      </w:r>
      <w:r>
        <w:rPr>
          <w:rFonts w:ascii="Georgia" w:hAnsi="Georgia"/>
          <w:szCs w:val="24"/>
        </w:rPr>
        <w:t xml:space="preserve"> Commonwealth Edison Company (</w:t>
      </w:r>
      <w:r w:rsidR="00141A81">
        <w:rPr>
          <w:rFonts w:ascii="Georgia" w:hAnsi="Georgia"/>
          <w:szCs w:val="24"/>
        </w:rPr>
        <w:t>“</w:t>
      </w:r>
      <w:r>
        <w:rPr>
          <w:rFonts w:ascii="Georgia" w:hAnsi="Georgia"/>
          <w:szCs w:val="24"/>
        </w:rPr>
        <w:t>ComEd</w:t>
      </w:r>
      <w:r w:rsidR="00141A81">
        <w:rPr>
          <w:rFonts w:ascii="Georgia" w:hAnsi="Georgia"/>
          <w:szCs w:val="24"/>
        </w:rPr>
        <w:t>”</w:t>
      </w:r>
      <w:r>
        <w:rPr>
          <w:rFonts w:ascii="Georgia" w:hAnsi="Georgia"/>
          <w:szCs w:val="24"/>
        </w:rPr>
        <w:t>)</w:t>
      </w:r>
      <w:r w:rsidR="00A02BCB">
        <w:rPr>
          <w:rFonts w:ascii="Georgia" w:hAnsi="Georgia"/>
          <w:szCs w:val="24"/>
        </w:rPr>
        <w:t xml:space="preserve"> </w:t>
      </w:r>
      <w:r w:rsidR="00102D3E">
        <w:rPr>
          <w:rFonts w:ascii="Georgia" w:hAnsi="Georgia"/>
          <w:szCs w:val="24"/>
        </w:rPr>
        <w:t>relative to the</w:t>
      </w:r>
      <w:r w:rsidR="00A02BCB">
        <w:rPr>
          <w:rFonts w:ascii="Georgia" w:hAnsi="Georgia"/>
          <w:szCs w:val="24"/>
        </w:rPr>
        <w:t xml:space="preserve"> </w:t>
      </w:r>
      <w:proofErr w:type="gramStart"/>
      <w:r w:rsidR="00A02BCB">
        <w:rPr>
          <w:rFonts w:ascii="Georgia" w:hAnsi="Georgia"/>
          <w:szCs w:val="24"/>
        </w:rPr>
        <w:t>Spring</w:t>
      </w:r>
      <w:proofErr w:type="gramEnd"/>
      <w:r w:rsidR="00A02BCB">
        <w:rPr>
          <w:rFonts w:ascii="Georgia" w:hAnsi="Georgia"/>
          <w:szCs w:val="24"/>
        </w:rPr>
        <w:t xml:space="preserve"> 2012 procurement events</w:t>
      </w:r>
      <w:r>
        <w:rPr>
          <w:rFonts w:ascii="Georgia" w:hAnsi="Georgia"/>
          <w:szCs w:val="24"/>
        </w:rPr>
        <w:t xml:space="preserve">.  Each of Ameren and ComEd is referred to as a </w:t>
      </w:r>
      <w:r w:rsidR="00141A81">
        <w:rPr>
          <w:rFonts w:ascii="Georgia" w:hAnsi="Georgia"/>
          <w:szCs w:val="24"/>
        </w:rPr>
        <w:t>“</w:t>
      </w:r>
      <w:r>
        <w:rPr>
          <w:rFonts w:ascii="Georgia" w:hAnsi="Georgia"/>
          <w:szCs w:val="24"/>
        </w:rPr>
        <w:t>Company</w:t>
      </w:r>
      <w:r w:rsidR="00141A81">
        <w:rPr>
          <w:rFonts w:ascii="Georgia" w:hAnsi="Georgia"/>
          <w:szCs w:val="24"/>
        </w:rPr>
        <w:t>”</w:t>
      </w:r>
      <w:r>
        <w:rPr>
          <w:rFonts w:ascii="Georgia" w:hAnsi="Georgia"/>
          <w:szCs w:val="24"/>
        </w:rPr>
        <w:t>.  This document also provides instructions for submitting comm</w:t>
      </w:r>
      <w:r w:rsidR="00A02BCB">
        <w:rPr>
          <w:rFonts w:ascii="Georgia" w:hAnsi="Georgia"/>
          <w:szCs w:val="24"/>
        </w:rPr>
        <w:t>ents or proposing changes to the Pre-Bid Letter</w:t>
      </w:r>
      <w:r w:rsidR="00102D3E">
        <w:rPr>
          <w:rFonts w:ascii="Georgia" w:hAnsi="Georgia"/>
          <w:szCs w:val="24"/>
        </w:rPr>
        <w:t>s</w:t>
      </w:r>
      <w:r w:rsidR="00A02BCB">
        <w:rPr>
          <w:rFonts w:ascii="Georgia" w:hAnsi="Georgia"/>
          <w:szCs w:val="24"/>
        </w:rPr>
        <w:t xml:space="preserve"> of Credit.</w:t>
      </w:r>
    </w:p>
    <w:p w:rsidR="00A02BCB" w:rsidRDefault="00A02BCB" w:rsidP="00BB583B">
      <w:pPr>
        <w:pStyle w:val="BodyText"/>
        <w:jc w:val="both"/>
        <w:rPr>
          <w:rFonts w:ascii="Georgia" w:hAnsi="Georgia"/>
          <w:szCs w:val="24"/>
        </w:rPr>
      </w:pPr>
    </w:p>
    <w:p w:rsidR="00102D3E" w:rsidRPr="0012072E" w:rsidRDefault="00102D3E" w:rsidP="00102D3E">
      <w:pPr>
        <w:pStyle w:val="BodyText"/>
        <w:rPr>
          <w:rFonts w:ascii="Georgia" w:hAnsi="Georgia"/>
          <w:b/>
          <w:smallCaps/>
          <w:szCs w:val="24"/>
          <w:u w:val="single"/>
        </w:rPr>
      </w:pPr>
      <w:r w:rsidRPr="0012072E">
        <w:rPr>
          <w:rFonts w:ascii="Georgia" w:hAnsi="Georgia"/>
          <w:b/>
          <w:smallCaps/>
          <w:szCs w:val="24"/>
          <w:u w:val="single"/>
        </w:rPr>
        <w:t>Instructions</w:t>
      </w:r>
      <w:r w:rsidR="0012072E" w:rsidRPr="0012072E">
        <w:rPr>
          <w:rFonts w:ascii="Georgia" w:hAnsi="Georgia"/>
          <w:b/>
          <w:smallCaps/>
          <w:szCs w:val="24"/>
          <w:u w:val="single"/>
        </w:rPr>
        <w:t xml:space="preserve"> for Submitting the Comment Upload</w:t>
      </w:r>
    </w:p>
    <w:p w:rsidR="00102D3E" w:rsidRPr="006801F3" w:rsidRDefault="00102D3E" w:rsidP="00102D3E">
      <w:pPr>
        <w:pStyle w:val="BodyText"/>
        <w:rPr>
          <w:rFonts w:ascii="Georgia" w:hAnsi="Georgia"/>
          <w:b/>
          <w:smallCaps/>
          <w:szCs w:val="24"/>
        </w:rPr>
      </w:pPr>
    </w:p>
    <w:p w:rsidR="0012072E" w:rsidRDefault="00102D3E" w:rsidP="00102D3E">
      <w:pPr>
        <w:pStyle w:val="BodyText"/>
        <w:jc w:val="both"/>
        <w:rPr>
          <w:rFonts w:ascii="Georgia" w:hAnsi="Georgia"/>
          <w:szCs w:val="24"/>
        </w:rPr>
      </w:pPr>
      <w:r w:rsidRPr="00102D3E">
        <w:rPr>
          <w:rFonts w:ascii="Georgia" w:hAnsi="Georgia"/>
          <w:szCs w:val="24"/>
        </w:rPr>
        <w:t xml:space="preserve">A Bidder may, in its Part 1 Proposal, provide comments on or propose modifications to the changes that have been made to the Pre-Bid Letter of Credit for a Company relative to the previously used Pre-Bid Letter of Credit for that Company.  </w:t>
      </w:r>
      <w:r w:rsidR="0012072E" w:rsidRPr="0012072E">
        <w:rPr>
          <w:rFonts w:ascii="Georgia" w:hAnsi="Georgia"/>
          <w:szCs w:val="24"/>
        </w:rPr>
        <w:t>Each Bidder is limited to providing comments on the</w:t>
      </w:r>
      <w:r w:rsidR="0012072E">
        <w:rPr>
          <w:rFonts w:ascii="Georgia" w:hAnsi="Georgia"/>
          <w:szCs w:val="24"/>
        </w:rPr>
        <w:t>se</w:t>
      </w:r>
      <w:r w:rsidR="0012072E" w:rsidRPr="0012072E">
        <w:rPr>
          <w:rFonts w:ascii="Georgia" w:hAnsi="Georgia"/>
          <w:szCs w:val="24"/>
        </w:rPr>
        <w:t xml:space="preserve"> changes by completing the Comment Upload prepared for this purpose.  </w:t>
      </w:r>
      <w:r w:rsidR="0012072E">
        <w:rPr>
          <w:rFonts w:ascii="Georgia" w:hAnsi="Georgia"/>
          <w:szCs w:val="24"/>
        </w:rPr>
        <w:t>The Comment Upload will provide an opportunity for a Bidder to:</w:t>
      </w:r>
    </w:p>
    <w:p w:rsidR="0012072E" w:rsidRDefault="0012072E" w:rsidP="0012072E">
      <w:pPr>
        <w:pStyle w:val="BodyText"/>
        <w:numPr>
          <w:ilvl w:val="0"/>
          <w:numId w:val="46"/>
        </w:numPr>
        <w:jc w:val="both"/>
        <w:rPr>
          <w:rFonts w:ascii="Georgia" w:hAnsi="Georgia"/>
          <w:szCs w:val="24"/>
        </w:rPr>
      </w:pPr>
      <w:r>
        <w:rPr>
          <w:rFonts w:ascii="Georgia" w:hAnsi="Georgia"/>
          <w:szCs w:val="24"/>
        </w:rPr>
        <w:t>Submit written comments on any of one of the changes, as numbered in this document; and</w:t>
      </w:r>
    </w:p>
    <w:p w:rsidR="0012072E" w:rsidRDefault="0012072E" w:rsidP="0012072E">
      <w:pPr>
        <w:pStyle w:val="BodyText"/>
        <w:numPr>
          <w:ilvl w:val="0"/>
          <w:numId w:val="46"/>
        </w:numPr>
        <w:jc w:val="both"/>
        <w:rPr>
          <w:rFonts w:ascii="Georgia" w:hAnsi="Georgia"/>
          <w:szCs w:val="24"/>
        </w:rPr>
      </w:pPr>
      <w:r>
        <w:rPr>
          <w:rFonts w:ascii="Georgia" w:hAnsi="Georgia"/>
          <w:szCs w:val="24"/>
        </w:rPr>
        <w:t xml:space="preserve">Propose a modification to any of the paragraphs for which a change has been made relative to the previously used Pre-Bid Letter of Credit. </w:t>
      </w:r>
    </w:p>
    <w:p w:rsidR="0012072E" w:rsidRDefault="0012072E" w:rsidP="0012072E">
      <w:pPr>
        <w:pStyle w:val="BodyText"/>
        <w:jc w:val="both"/>
        <w:rPr>
          <w:rFonts w:ascii="Georgia" w:hAnsi="Georgia"/>
          <w:szCs w:val="24"/>
        </w:rPr>
      </w:pPr>
    </w:p>
    <w:p w:rsidR="0012072E" w:rsidRDefault="0012072E" w:rsidP="0012072E">
      <w:pPr>
        <w:pStyle w:val="BodyText"/>
        <w:jc w:val="both"/>
        <w:rPr>
          <w:rFonts w:ascii="Georgia" w:hAnsi="Georgia"/>
          <w:szCs w:val="24"/>
        </w:rPr>
      </w:pPr>
      <w:r w:rsidRPr="0012072E">
        <w:rPr>
          <w:rFonts w:ascii="Georgia" w:hAnsi="Georgia"/>
          <w:szCs w:val="24"/>
        </w:rPr>
        <w:t>Any additional submission</w:t>
      </w:r>
      <w:r>
        <w:rPr>
          <w:rFonts w:ascii="Georgia" w:hAnsi="Georgia"/>
          <w:szCs w:val="24"/>
        </w:rPr>
        <w:t>s</w:t>
      </w:r>
      <w:r w:rsidRPr="0012072E">
        <w:rPr>
          <w:rFonts w:ascii="Georgia" w:hAnsi="Georgia"/>
          <w:szCs w:val="24"/>
        </w:rPr>
        <w:t xml:space="preserve"> or comments on other portions of the Pre-Bid Letter of Credit will not be considered.  The Procurement Administrator does not expect comments on changes to the Pre-Bid Letter of Credit for a Company that </w:t>
      </w:r>
      <w:proofErr w:type="gramStart"/>
      <w:r w:rsidRPr="0012072E">
        <w:rPr>
          <w:rFonts w:ascii="Georgia" w:hAnsi="Georgia"/>
          <w:szCs w:val="24"/>
        </w:rPr>
        <w:t>are</w:t>
      </w:r>
      <w:proofErr w:type="gramEnd"/>
      <w:r w:rsidRPr="0012072E">
        <w:rPr>
          <w:rFonts w:ascii="Georgia" w:hAnsi="Georgia"/>
          <w:szCs w:val="24"/>
        </w:rPr>
        <w:t xml:space="preserve"> purely administrative in nature such as an update to the expiration date of the Pre-Bid Letter of Credit.  </w:t>
      </w:r>
    </w:p>
    <w:p w:rsidR="0012072E" w:rsidRDefault="0012072E" w:rsidP="0012072E">
      <w:pPr>
        <w:pStyle w:val="BodyText"/>
        <w:jc w:val="both"/>
        <w:rPr>
          <w:rFonts w:ascii="Georgia" w:hAnsi="Georgia"/>
          <w:szCs w:val="24"/>
        </w:rPr>
      </w:pPr>
    </w:p>
    <w:p w:rsidR="00102D3E" w:rsidRDefault="0012072E" w:rsidP="0012072E">
      <w:pPr>
        <w:pStyle w:val="BodyText"/>
        <w:jc w:val="both"/>
        <w:rPr>
          <w:rFonts w:ascii="Georgia" w:hAnsi="Georgia"/>
          <w:szCs w:val="24"/>
        </w:rPr>
      </w:pPr>
      <w:r w:rsidRPr="0012072E">
        <w:rPr>
          <w:rFonts w:ascii="Georgia" w:hAnsi="Georgia"/>
          <w:szCs w:val="24"/>
        </w:rPr>
        <w:t>A</w:t>
      </w:r>
      <w:r>
        <w:rPr>
          <w:rFonts w:ascii="Georgia" w:hAnsi="Georgia"/>
          <w:szCs w:val="24"/>
        </w:rPr>
        <w:t>ny one of a</w:t>
      </w:r>
      <w:r w:rsidRPr="0012072E">
        <w:rPr>
          <w:rFonts w:ascii="Georgia" w:hAnsi="Georgia"/>
          <w:szCs w:val="24"/>
        </w:rPr>
        <w:t xml:space="preserve"> Bidder’s comment</w:t>
      </w:r>
      <w:r>
        <w:rPr>
          <w:rFonts w:ascii="Georgia" w:hAnsi="Georgia"/>
          <w:szCs w:val="24"/>
        </w:rPr>
        <w:t>s</w:t>
      </w:r>
      <w:r w:rsidRPr="0012072E">
        <w:rPr>
          <w:rFonts w:ascii="Georgia" w:hAnsi="Georgia"/>
          <w:szCs w:val="24"/>
        </w:rPr>
        <w:t xml:space="preserve"> or proposed modification</w:t>
      </w:r>
      <w:r>
        <w:rPr>
          <w:rFonts w:ascii="Georgia" w:hAnsi="Georgia"/>
          <w:szCs w:val="24"/>
        </w:rPr>
        <w:t xml:space="preserve">s may result in an addition to the </w:t>
      </w:r>
      <w:r w:rsidRPr="0012072E">
        <w:rPr>
          <w:rFonts w:ascii="Georgia" w:hAnsi="Georgia"/>
          <w:szCs w:val="24"/>
        </w:rPr>
        <w:t>list of modifications to the Pre-Bid Letter of Credit approved by the Company for use by all Bidders on an optional basis.  A Bidder provides the Comment Upload by email or by upload to the application website.</w:t>
      </w:r>
    </w:p>
    <w:p w:rsidR="0012072E" w:rsidRDefault="0012072E" w:rsidP="00102D3E">
      <w:pPr>
        <w:pStyle w:val="BodyText"/>
        <w:jc w:val="both"/>
        <w:rPr>
          <w:rFonts w:ascii="Georgia" w:hAnsi="Georgia"/>
          <w:szCs w:val="24"/>
        </w:rPr>
      </w:pPr>
    </w:p>
    <w:p w:rsidR="00102D3E" w:rsidRPr="0012072E" w:rsidRDefault="00102D3E" w:rsidP="00102D3E">
      <w:pPr>
        <w:pStyle w:val="BodyText"/>
        <w:jc w:val="both"/>
        <w:rPr>
          <w:rFonts w:ascii="Georgia" w:hAnsi="Georgia"/>
          <w:b/>
          <w:color w:val="FF0000"/>
          <w:szCs w:val="24"/>
        </w:rPr>
      </w:pPr>
      <w:r w:rsidRPr="0012072E">
        <w:rPr>
          <w:rFonts w:ascii="Georgia" w:hAnsi="Georgia"/>
          <w:b/>
          <w:color w:val="FF0000"/>
          <w:szCs w:val="24"/>
        </w:rPr>
        <w:t>The submission of comments or the proposal of modifications to the changes to the Pre-Bid Letters of Credit is entirely optional</w:t>
      </w:r>
      <w:r w:rsidR="000E2B45">
        <w:rPr>
          <w:rFonts w:ascii="Georgia" w:hAnsi="Georgia"/>
          <w:b/>
          <w:color w:val="FF0000"/>
          <w:szCs w:val="24"/>
        </w:rPr>
        <w:t xml:space="preserve"> and is not a requirement of the Part 1 </w:t>
      </w:r>
      <w:bookmarkStart w:id="0" w:name="_GoBack"/>
      <w:r w:rsidR="000E2B45">
        <w:rPr>
          <w:rFonts w:ascii="Georgia" w:hAnsi="Georgia"/>
          <w:b/>
          <w:color w:val="FF0000"/>
          <w:szCs w:val="24"/>
        </w:rPr>
        <w:t>Proposal</w:t>
      </w:r>
      <w:r w:rsidRPr="0012072E">
        <w:rPr>
          <w:rFonts w:ascii="Georgia" w:hAnsi="Georgia"/>
          <w:b/>
          <w:color w:val="FF0000"/>
          <w:szCs w:val="24"/>
        </w:rPr>
        <w:t xml:space="preserve">.  </w:t>
      </w:r>
    </w:p>
    <w:bookmarkEnd w:id="0"/>
    <w:p w:rsidR="00102D3E" w:rsidRDefault="00102D3E" w:rsidP="00102D3E">
      <w:pPr>
        <w:pStyle w:val="BodyText"/>
        <w:jc w:val="both"/>
        <w:rPr>
          <w:rFonts w:ascii="Georgia" w:hAnsi="Georgia"/>
          <w:szCs w:val="24"/>
        </w:rPr>
      </w:pPr>
    </w:p>
    <w:p w:rsidR="0007239C" w:rsidRDefault="0007239C">
      <w:pPr>
        <w:spacing w:after="200" w:line="276" w:lineRule="auto"/>
        <w:rPr>
          <w:rFonts w:ascii="Georgia" w:hAnsi="Georgia"/>
          <w:b/>
          <w:smallCaps/>
          <w:sz w:val="26"/>
          <w:szCs w:val="26"/>
        </w:rPr>
      </w:pPr>
      <w:r>
        <w:rPr>
          <w:rFonts w:ascii="Georgia" w:hAnsi="Georgia"/>
          <w:b/>
          <w:smallCaps/>
          <w:sz w:val="26"/>
          <w:szCs w:val="26"/>
        </w:rPr>
        <w:br w:type="page"/>
      </w:r>
    </w:p>
    <w:p w:rsidR="000F595D" w:rsidRPr="000F595D" w:rsidRDefault="009B64F5" w:rsidP="004B436F">
      <w:pPr>
        <w:pStyle w:val="ListParagraph"/>
        <w:numPr>
          <w:ilvl w:val="0"/>
          <w:numId w:val="16"/>
        </w:numPr>
        <w:tabs>
          <w:tab w:val="left" w:pos="1140"/>
        </w:tabs>
        <w:rPr>
          <w:rFonts w:ascii="Georgia" w:hAnsi="Georgia"/>
          <w:b/>
          <w:smallCaps/>
          <w:sz w:val="26"/>
          <w:szCs w:val="26"/>
        </w:rPr>
      </w:pPr>
      <w:r>
        <w:rPr>
          <w:rFonts w:ascii="Georgia" w:hAnsi="Georgia"/>
          <w:b/>
          <w:smallCaps/>
          <w:sz w:val="26"/>
          <w:szCs w:val="26"/>
        </w:rPr>
        <w:lastRenderedPageBreak/>
        <w:t xml:space="preserve">Changes to </w:t>
      </w:r>
      <w:r w:rsidR="00141A81" w:rsidRPr="000F595D">
        <w:rPr>
          <w:rFonts w:ascii="Georgia" w:hAnsi="Georgia"/>
          <w:b/>
          <w:smallCaps/>
          <w:sz w:val="26"/>
          <w:szCs w:val="26"/>
        </w:rPr>
        <w:t>Ameren</w:t>
      </w:r>
      <w:r w:rsidR="00100396">
        <w:rPr>
          <w:rFonts w:ascii="Georgia" w:hAnsi="Georgia"/>
          <w:b/>
          <w:smallCaps/>
          <w:sz w:val="26"/>
          <w:szCs w:val="26"/>
        </w:rPr>
        <w:t>’s</w:t>
      </w:r>
      <w:r w:rsidR="00141A81" w:rsidRPr="000F595D">
        <w:rPr>
          <w:rFonts w:ascii="Georgia" w:hAnsi="Georgia"/>
          <w:b/>
          <w:smallCaps/>
          <w:sz w:val="26"/>
          <w:szCs w:val="26"/>
        </w:rPr>
        <w:t xml:space="preserve"> </w:t>
      </w:r>
      <w:r w:rsidR="000F595D" w:rsidRPr="000F595D">
        <w:rPr>
          <w:rFonts w:ascii="Georgia" w:hAnsi="Georgia"/>
          <w:b/>
          <w:smallCaps/>
          <w:sz w:val="26"/>
          <w:szCs w:val="26"/>
        </w:rPr>
        <w:t xml:space="preserve">Pre-Bid Letter of Credit </w:t>
      </w:r>
    </w:p>
    <w:p w:rsidR="00820153" w:rsidRDefault="00820153" w:rsidP="00820153">
      <w:pPr>
        <w:spacing w:line="276" w:lineRule="auto"/>
        <w:rPr>
          <w:i/>
          <w:u w:val="single"/>
        </w:rPr>
      </w:pPr>
    </w:p>
    <w:p w:rsidR="00820153" w:rsidRDefault="008E23C4" w:rsidP="006801F3">
      <w:pPr>
        <w:pStyle w:val="BodyText"/>
        <w:jc w:val="both"/>
        <w:rPr>
          <w:rFonts w:ascii="Georgia" w:hAnsi="Georgia"/>
          <w:szCs w:val="24"/>
        </w:rPr>
      </w:pPr>
      <w:r>
        <w:rPr>
          <w:rFonts w:ascii="Georgia" w:hAnsi="Georgia"/>
          <w:szCs w:val="24"/>
        </w:rPr>
        <w:t>C</w:t>
      </w:r>
      <w:r w:rsidR="00820153" w:rsidRPr="006801F3">
        <w:rPr>
          <w:rFonts w:ascii="Georgia" w:hAnsi="Georgia"/>
          <w:szCs w:val="24"/>
        </w:rPr>
        <w:t xml:space="preserve">hanges from the previously used </w:t>
      </w:r>
      <w:r w:rsidR="006801F3" w:rsidRPr="006801F3">
        <w:rPr>
          <w:rFonts w:ascii="Georgia" w:hAnsi="Georgia"/>
          <w:szCs w:val="24"/>
        </w:rPr>
        <w:t xml:space="preserve">Pre-Bid Letter of Credit </w:t>
      </w:r>
      <w:r w:rsidR="00820153" w:rsidRPr="006801F3">
        <w:rPr>
          <w:rFonts w:ascii="Georgia" w:hAnsi="Georgia"/>
          <w:szCs w:val="24"/>
        </w:rPr>
        <w:t xml:space="preserve">are </w:t>
      </w:r>
      <w:r w:rsidR="006801F3">
        <w:rPr>
          <w:rFonts w:ascii="Georgia" w:hAnsi="Georgia"/>
          <w:szCs w:val="24"/>
        </w:rPr>
        <w:t>listed</w:t>
      </w:r>
      <w:r w:rsidR="00820153" w:rsidRPr="006801F3">
        <w:rPr>
          <w:rFonts w:ascii="Georgia" w:hAnsi="Georgia"/>
          <w:szCs w:val="24"/>
        </w:rPr>
        <w:t xml:space="preserve"> below.</w:t>
      </w:r>
      <w:r w:rsidR="009B64F5">
        <w:rPr>
          <w:rFonts w:ascii="Georgia" w:hAnsi="Georgia"/>
          <w:szCs w:val="24"/>
        </w:rPr>
        <w:t xml:space="preserve">  When a change a</w:t>
      </w:r>
      <w:r w:rsidR="00100396">
        <w:rPr>
          <w:rFonts w:ascii="Georgia" w:hAnsi="Georgia"/>
          <w:szCs w:val="24"/>
        </w:rPr>
        <w:t>ffects several paragraphs, these paragraphs</w:t>
      </w:r>
      <w:r w:rsidR="009B64F5">
        <w:rPr>
          <w:rFonts w:ascii="Georgia" w:hAnsi="Georgia"/>
          <w:szCs w:val="24"/>
        </w:rPr>
        <w:t xml:space="preserve"> are grouped </w:t>
      </w:r>
      <w:r w:rsidR="00100396">
        <w:rPr>
          <w:rFonts w:ascii="Georgia" w:hAnsi="Georgia"/>
          <w:szCs w:val="24"/>
        </w:rPr>
        <w:t xml:space="preserve">together </w:t>
      </w:r>
      <w:r w:rsidR="009B64F5">
        <w:rPr>
          <w:rFonts w:ascii="Georgia" w:hAnsi="Georgia"/>
          <w:szCs w:val="24"/>
        </w:rPr>
        <w:t xml:space="preserve">under a single </w:t>
      </w:r>
      <w:r w:rsidR="000E2B45">
        <w:rPr>
          <w:rFonts w:ascii="Georgia" w:hAnsi="Georgia"/>
          <w:szCs w:val="24"/>
        </w:rPr>
        <w:t xml:space="preserve">numbered </w:t>
      </w:r>
      <w:r w:rsidR="009B64F5">
        <w:rPr>
          <w:rFonts w:ascii="Georgia" w:hAnsi="Georgia"/>
          <w:szCs w:val="24"/>
        </w:rPr>
        <w:t>change.</w:t>
      </w:r>
    </w:p>
    <w:p w:rsidR="006801F3" w:rsidRPr="006801F3" w:rsidRDefault="006801F3" w:rsidP="006801F3">
      <w:pPr>
        <w:pStyle w:val="BodyText"/>
        <w:jc w:val="both"/>
        <w:rPr>
          <w:rFonts w:ascii="Georgia" w:hAnsi="Georgia"/>
          <w:szCs w:val="24"/>
        </w:rPr>
      </w:pPr>
    </w:p>
    <w:p w:rsidR="000F595D" w:rsidRDefault="00141A81" w:rsidP="000F595D">
      <w:pPr>
        <w:rPr>
          <w:i/>
          <w:u w:val="single"/>
        </w:rPr>
      </w:pPr>
      <w:r>
        <w:rPr>
          <w:i/>
          <w:u w:val="single"/>
        </w:rPr>
        <w:t xml:space="preserve">Change </w:t>
      </w:r>
      <w:r w:rsidR="000F595D" w:rsidRPr="00565C15">
        <w:rPr>
          <w:i/>
          <w:u w:val="single"/>
        </w:rPr>
        <w:t xml:space="preserve">1 </w:t>
      </w:r>
      <w:r w:rsidR="008E23C4">
        <w:rPr>
          <w:i/>
          <w:u w:val="single"/>
        </w:rPr>
        <w:t>(Ameren)</w:t>
      </w:r>
    </w:p>
    <w:p w:rsidR="00464D34" w:rsidRPr="009B64F5" w:rsidRDefault="00464D34" w:rsidP="000F595D">
      <w:pPr>
        <w:rPr>
          <w:i/>
          <w:sz w:val="22"/>
          <w:u w:val="single"/>
        </w:rPr>
      </w:pPr>
    </w:p>
    <w:tbl>
      <w:tblPr>
        <w:tblStyle w:val="TableGrid"/>
        <w:tblW w:w="0" w:type="auto"/>
        <w:tblLook w:val="04A0" w:firstRow="1" w:lastRow="0" w:firstColumn="1" w:lastColumn="0" w:noHBand="0" w:noVBand="1"/>
      </w:tblPr>
      <w:tblGrid>
        <w:gridCol w:w="9576"/>
      </w:tblGrid>
      <w:tr w:rsidR="00E735A1" w:rsidTr="000005C8">
        <w:trPr>
          <w:trHeight w:val="278"/>
        </w:trPr>
        <w:tc>
          <w:tcPr>
            <w:tcW w:w="9576" w:type="dxa"/>
            <w:tcBorders>
              <w:bottom w:val="dashSmallGap" w:sz="4" w:space="0" w:color="000000"/>
            </w:tcBorders>
          </w:tcPr>
          <w:p w:rsidR="00A02BCB" w:rsidRPr="00C85E40" w:rsidRDefault="00C85E40" w:rsidP="00C85E40">
            <w:pPr>
              <w:rPr>
                <w:i/>
              </w:rPr>
            </w:pPr>
            <w:r w:rsidRPr="00C85E40">
              <w:rPr>
                <w:i/>
              </w:rPr>
              <w:t>Introductory Paragraph</w:t>
            </w:r>
          </w:p>
        </w:tc>
      </w:tr>
      <w:tr w:rsidR="00C85E40" w:rsidTr="000005C8">
        <w:trPr>
          <w:trHeight w:val="971"/>
        </w:trPr>
        <w:tc>
          <w:tcPr>
            <w:tcW w:w="9576" w:type="dxa"/>
            <w:tcBorders>
              <w:top w:val="dashSmallGap" w:sz="4" w:space="0" w:color="000000"/>
              <w:bottom w:val="single" w:sz="4" w:space="0" w:color="auto"/>
            </w:tcBorders>
          </w:tcPr>
          <w:p w:rsidR="00C85E40" w:rsidRDefault="00C85E40" w:rsidP="00C85E40">
            <w:pPr>
              <w:rPr>
                <w:b/>
              </w:rPr>
            </w:pPr>
          </w:p>
          <w:p w:rsidR="00C85E40" w:rsidRPr="00141A81" w:rsidRDefault="00C85E40" w:rsidP="00C85E40">
            <w:pPr>
              <w:rPr>
                <w:b/>
                <w:sz w:val="22"/>
              </w:rPr>
            </w:pPr>
            <w:r w:rsidRPr="00141A81">
              <w:rPr>
                <w:b/>
                <w:sz w:val="22"/>
              </w:rPr>
              <w:t>IRREVOCABLE STANDBY LETTER OF CREDIT</w:t>
            </w:r>
          </w:p>
          <w:p w:rsidR="00C85E40" w:rsidRPr="00141A81" w:rsidRDefault="00C85E40" w:rsidP="00C85E40">
            <w:pPr>
              <w:rPr>
                <w:color w:val="0000FF"/>
                <w:sz w:val="22"/>
                <w:u w:val="single"/>
              </w:rPr>
            </w:pPr>
            <w:r w:rsidRPr="00141A81">
              <w:rPr>
                <w:strike/>
                <w:color w:val="FF0000"/>
                <w:sz w:val="22"/>
              </w:rPr>
              <w:t>___________________________ (Date)</w:t>
            </w:r>
            <w:r w:rsidRPr="00141A81">
              <w:rPr>
                <w:color w:val="FF0000"/>
                <w:sz w:val="22"/>
              </w:rPr>
              <w:t xml:space="preserve"> </w:t>
            </w:r>
            <w:r w:rsidRPr="00141A81">
              <w:rPr>
                <w:color w:val="0000FF"/>
                <w:sz w:val="22"/>
                <w:u w:val="single"/>
              </w:rPr>
              <w:t>___________________________ (</w:t>
            </w:r>
            <w:r w:rsidR="00141A81" w:rsidRPr="00141A81">
              <w:rPr>
                <w:color w:val="0000FF"/>
                <w:sz w:val="22"/>
                <w:u w:val="single"/>
              </w:rPr>
              <w:t>“</w:t>
            </w:r>
            <w:r w:rsidRPr="00141A81">
              <w:rPr>
                <w:color w:val="0000FF"/>
                <w:sz w:val="22"/>
                <w:u w:val="single"/>
              </w:rPr>
              <w:t>Date of Issuance</w:t>
            </w:r>
            <w:r w:rsidR="00141A81" w:rsidRPr="00141A81">
              <w:rPr>
                <w:color w:val="0000FF"/>
                <w:sz w:val="22"/>
                <w:u w:val="single"/>
              </w:rPr>
              <w:t>”</w:t>
            </w:r>
            <w:r w:rsidRPr="00141A81">
              <w:rPr>
                <w:color w:val="0000FF"/>
                <w:sz w:val="22"/>
                <w:u w:val="single"/>
              </w:rPr>
              <w:t>)</w:t>
            </w:r>
          </w:p>
          <w:p w:rsidR="00C85E40" w:rsidRPr="008E23C4" w:rsidRDefault="00C85E40" w:rsidP="00E735A1">
            <w:pPr>
              <w:rPr>
                <w:b/>
                <w:sz w:val="22"/>
              </w:rPr>
            </w:pPr>
          </w:p>
        </w:tc>
      </w:tr>
      <w:tr w:rsidR="00C85E40" w:rsidTr="000005C8">
        <w:trPr>
          <w:trHeight w:val="314"/>
        </w:trPr>
        <w:tc>
          <w:tcPr>
            <w:tcW w:w="9576" w:type="dxa"/>
            <w:tcBorders>
              <w:bottom w:val="dashSmallGap" w:sz="4" w:space="0" w:color="000000"/>
            </w:tcBorders>
          </w:tcPr>
          <w:p w:rsidR="00C85E40" w:rsidRDefault="00C85E40" w:rsidP="00C85E40">
            <w:pPr>
              <w:rPr>
                <w:b/>
              </w:rPr>
            </w:pPr>
            <w:r w:rsidRPr="00C85E40">
              <w:rPr>
                <w:i/>
              </w:rPr>
              <w:t>Paragraph 14</w:t>
            </w:r>
          </w:p>
        </w:tc>
      </w:tr>
      <w:tr w:rsidR="00C85E40" w:rsidTr="000005C8">
        <w:trPr>
          <w:trHeight w:val="2375"/>
        </w:trPr>
        <w:tc>
          <w:tcPr>
            <w:tcW w:w="9576" w:type="dxa"/>
            <w:tcBorders>
              <w:top w:val="dashSmallGap" w:sz="4" w:space="0" w:color="000000"/>
            </w:tcBorders>
          </w:tcPr>
          <w:p w:rsidR="00C85E40" w:rsidRPr="00141A81" w:rsidRDefault="00C85E40" w:rsidP="00A76A1B">
            <w:pPr>
              <w:pStyle w:val="ListParagraph"/>
              <w:numPr>
                <w:ilvl w:val="0"/>
                <w:numId w:val="17"/>
              </w:numPr>
              <w:spacing w:before="60" w:after="120" w:line="276" w:lineRule="auto"/>
              <w:contextualSpacing/>
            </w:pPr>
            <w:r w:rsidRPr="00141A81">
              <w:rPr>
                <w:sz w:val="22"/>
              </w:rPr>
              <w:t>We certify that as of the</w:t>
            </w:r>
            <w:r w:rsidRPr="00141A81">
              <w:rPr>
                <w:strike/>
                <w:color w:val="FF0000"/>
                <w:sz w:val="22"/>
              </w:rPr>
              <w:t xml:space="preserve"> date of issuance</w:t>
            </w:r>
            <w:r w:rsidR="009B6EEA" w:rsidRPr="00141A81">
              <w:rPr>
                <w:color w:val="0000FF"/>
                <w:sz w:val="22"/>
                <w:u w:val="single"/>
              </w:rPr>
              <w:t xml:space="preserve"> D</w:t>
            </w:r>
            <w:r w:rsidRPr="00141A81">
              <w:rPr>
                <w:color w:val="0000FF"/>
                <w:sz w:val="22"/>
                <w:u w:val="single"/>
              </w:rPr>
              <w:t>ate of Issuance</w:t>
            </w:r>
            <w:r w:rsidRPr="00141A81">
              <w:rPr>
                <w:sz w:val="22"/>
              </w:rPr>
              <w:t xml:space="preserve"> of this Letter of Credit, our senior unsecured long-term debt is rated </w:t>
            </w:r>
            <w:r w:rsidR="00141A81" w:rsidRPr="00141A81">
              <w:rPr>
                <w:sz w:val="22"/>
              </w:rPr>
              <w:t>“</w:t>
            </w:r>
            <w:r w:rsidRPr="00141A81">
              <w:rPr>
                <w:sz w:val="22"/>
              </w:rPr>
              <w:t>A</w:t>
            </w:r>
            <w:r w:rsidR="00141A81" w:rsidRPr="00141A81">
              <w:rPr>
                <w:sz w:val="22"/>
              </w:rPr>
              <w:t>”</w:t>
            </w:r>
            <w:r w:rsidRPr="00141A81">
              <w:rPr>
                <w:sz w:val="22"/>
              </w:rPr>
              <w:t xml:space="preserve"> or better by Standard &amp; Poor</w:t>
            </w:r>
            <w:r w:rsidR="00867E1B">
              <w:rPr>
                <w:sz w:val="22"/>
              </w:rPr>
              <w:t>’</w:t>
            </w:r>
            <w:r w:rsidRPr="00141A81">
              <w:rPr>
                <w:sz w:val="22"/>
              </w:rPr>
              <w:t xml:space="preserve">s, </w:t>
            </w:r>
            <w:r w:rsidR="00141A81" w:rsidRPr="00141A81">
              <w:rPr>
                <w:sz w:val="22"/>
              </w:rPr>
              <w:t>“</w:t>
            </w:r>
            <w:r w:rsidRPr="00141A81">
              <w:rPr>
                <w:sz w:val="22"/>
              </w:rPr>
              <w:t>A2</w:t>
            </w:r>
            <w:r w:rsidR="00141A81" w:rsidRPr="00141A81">
              <w:rPr>
                <w:sz w:val="22"/>
              </w:rPr>
              <w:t>”</w:t>
            </w:r>
            <w:r w:rsidRPr="00141A81">
              <w:rPr>
                <w:sz w:val="22"/>
              </w:rPr>
              <w:t xml:space="preserve"> or better by Moody</w:t>
            </w:r>
            <w:r w:rsidR="00867E1B">
              <w:rPr>
                <w:sz w:val="22"/>
              </w:rPr>
              <w:t>’</w:t>
            </w:r>
            <w:r w:rsidRPr="00141A81">
              <w:rPr>
                <w:sz w:val="22"/>
              </w:rPr>
              <w:t xml:space="preserve">s Investors Service, and, if rated by Fitch Ratings, </w:t>
            </w:r>
            <w:r w:rsidR="00141A81" w:rsidRPr="00141A81">
              <w:rPr>
                <w:sz w:val="22"/>
              </w:rPr>
              <w:t>“</w:t>
            </w:r>
            <w:r w:rsidRPr="00141A81">
              <w:rPr>
                <w:sz w:val="22"/>
              </w:rPr>
              <w:t>A</w:t>
            </w:r>
            <w:r w:rsidR="00141A81" w:rsidRPr="00141A81">
              <w:rPr>
                <w:sz w:val="22"/>
              </w:rPr>
              <w:t>”</w:t>
            </w:r>
            <w:r w:rsidRPr="00141A81">
              <w:rPr>
                <w:sz w:val="22"/>
              </w:rPr>
              <w:t xml:space="preserve"> or better by Fitch Ratings.  If a foreign bank, we certify we are a U.S. branch office or U.S. agency office of such foreign bank and that as of the</w:t>
            </w:r>
            <w:r w:rsidRPr="00141A81">
              <w:rPr>
                <w:strike/>
                <w:color w:val="FF0000"/>
                <w:sz w:val="22"/>
              </w:rPr>
              <w:t xml:space="preserve"> date of issuance</w:t>
            </w:r>
            <w:r w:rsidR="009B6EEA" w:rsidRPr="00141A81">
              <w:rPr>
                <w:color w:val="0000FF"/>
                <w:sz w:val="22"/>
                <w:u w:val="single"/>
              </w:rPr>
              <w:t xml:space="preserve"> D</w:t>
            </w:r>
            <w:r w:rsidRPr="00141A81">
              <w:rPr>
                <w:color w:val="0000FF"/>
                <w:sz w:val="22"/>
                <w:u w:val="single"/>
              </w:rPr>
              <w:t>ate of Issuance</w:t>
            </w:r>
            <w:r w:rsidRPr="00141A81">
              <w:rPr>
                <w:sz w:val="22"/>
              </w:rPr>
              <w:t xml:space="preserve"> of this Letter of Credit, our senior unsecured long-term debt is rated </w:t>
            </w:r>
            <w:r w:rsidR="00141A81" w:rsidRPr="00141A81">
              <w:rPr>
                <w:sz w:val="22"/>
              </w:rPr>
              <w:t>“</w:t>
            </w:r>
            <w:r w:rsidRPr="00141A81">
              <w:rPr>
                <w:sz w:val="22"/>
              </w:rPr>
              <w:t>A</w:t>
            </w:r>
            <w:r w:rsidR="00141A81" w:rsidRPr="00141A81">
              <w:rPr>
                <w:sz w:val="22"/>
              </w:rPr>
              <w:t>”</w:t>
            </w:r>
            <w:r w:rsidRPr="00141A81">
              <w:rPr>
                <w:sz w:val="22"/>
              </w:rPr>
              <w:t xml:space="preserve"> or better by Standard &amp; Poor</w:t>
            </w:r>
            <w:r w:rsidR="00867E1B">
              <w:rPr>
                <w:sz w:val="22"/>
              </w:rPr>
              <w:t>’</w:t>
            </w:r>
            <w:r w:rsidRPr="00141A81">
              <w:rPr>
                <w:sz w:val="22"/>
              </w:rPr>
              <w:t xml:space="preserve">s, </w:t>
            </w:r>
            <w:r w:rsidR="00141A81" w:rsidRPr="00141A81">
              <w:rPr>
                <w:sz w:val="22"/>
              </w:rPr>
              <w:t>“</w:t>
            </w:r>
            <w:r w:rsidRPr="00141A81">
              <w:rPr>
                <w:sz w:val="22"/>
              </w:rPr>
              <w:t>A2</w:t>
            </w:r>
            <w:r w:rsidR="00141A81" w:rsidRPr="00141A81">
              <w:rPr>
                <w:sz w:val="22"/>
              </w:rPr>
              <w:t>”</w:t>
            </w:r>
            <w:r w:rsidRPr="00141A81">
              <w:rPr>
                <w:sz w:val="22"/>
              </w:rPr>
              <w:t xml:space="preserve"> or better by Moody</w:t>
            </w:r>
            <w:r w:rsidR="00867E1B">
              <w:rPr>
                <w:sz w:val="22"/>
              </w:rPr>
              <w:t>’</w:t>
            </w:r>
            <w:r w:rsidRPr="00141A81">
              <w:rPr>
                <w:sz w:val="22"/>
              </w:rPr>
              <w:t xml:space="preserve">s Investors Service, and, if rated by Fitch Ratings, </w:t>
            </w:r>
            <w:r w:rsidR="00141A81" w:rsidRPr="00141A81">
              <w:rPr>
                <w:sz w:val="22"/>
              </w:rPr>
              <w:t>“</w:t>
            </w:r>
            <w:r w:rsidRPr="00141A81">
              <w:rPr>
                <w:sz w:val="22"/>
              </w:rPr>
              <w:t>A</w:t>
            </w:r>
            <w:r w:rsidR="00141A81" w:rsidRPr="00141A81">
              <w:rPr>
                <w:sz w:val="22"/>
              </w:rPr>
              <w:t>”</w:t>
            </w:r>
            <w:r w:rsidRPr="00141A81">
              <w:rPr>
                <w:sz w:val="22"/>
              </w:rPr>
              <w:t xml:space="preserve"> or better by Fitch Ratings.</w:t>
            </w:r>
          </w:p>
        </w:tc>
      </w:tr>
    </w:tbl>
    <w:p w:rsidR="00E735A1" w:rsidRDefault="00E735A1" w:rsidP="00E735A1">
      <w:pPr>
        <w:rPr>
          <w:color w:val="0000FF"/>
          <w:u w:val="single"/>
        </w:rPr>
      </w:pPr>
    </w:p>
    <w:p w:rsidR="000F595D" w:rsidRDefault="008E23C4" w:rsidP="000F595D">
      <w:pPr>
        <w:rPr>
          <w:i/>
          <w:u w:val="single"/>
        </w:rPr>
      </w:pPr>
      <w:r>
        <w:rPr>
          <w:i/>
          <w:u w:val="single"/>
        </w:rPr>
        <w:t>Change</w:t>
      </w:r>
      <w:r w:rsidR="00141A81">
        <w:rPr>
          <w:i/>
          <w:u w:val="single"/>
        </w:rPr>
        <w:t xml:space="preserve"> </w:t>
      </w:r>
      <w:r w:rsidR="000F595D" w:rsidRPr="00565C15">
        <w:rPr>
          <w:i/>
          <w:u w:val="single"/>
        </w:rPr>
        <w:t>2</w:t>
      </w:r>
      <w:r>
        <w:rPr>
          <w:i/>
          <w:u w:val="single"/>
        </w:rPr>
        <w:t xml:space="preserve"> (Ameren)</w:t>
      </w:r>
    </w:p>
    <w:p w:rsidR="00464D34" w:rsidRPr="009B64F5" w:rsidRDefault="00464D34" w:rsidP="000F595D">
      <w:pPr>
        <w:rPr>
          <w:i/>
          <w:sz w:val="22"/>
          <w:u w:val="single"/>
        </w:rPr>
      </w:pPr>
    </w:p>
    <w:tbl>
      <w:tblPr>
        <w:tblStyle w:val="TableGrid"/>
        <w:tblW w:w="0" w:type="auto"/>
        <w:tblLook w:val="04A0" w:firstRow="1" w:lastRow="0" w:firstColumn="1" w:lastColumn="0" w:noHBand="0" w:noVBand="1"/>
      </w:tblPr>
      <w:tblGrid>
        <w:gridCol w:w="9576"/>
      </w:tblGrid>
      <w:tr w:rsidR="00E735A1" w:rsidTr="000005C8">
        <w:trPr>
          <w:trHeight w:val="305"/>
        </w:trPr>
        <w:tc>
          <w:tcPr>
            <w:tcW w:w="9576" w:type="dxa"/>
            <w:tcBorders>
              <w:bottom w:val="dashSmallGap" w:sz="4" w:space="0" w:color="000000"/>
            </w:tcBorders>
          </w:tcPr>
          <w:p w:rsidR="00E735A1" w:rsidRDefault="009B6EEA" w:rsidP="000F595D">
            <w:r w:rsidRPr="009B6EEA">
              <w:rPr>
                <w:i/>
              </w:rPr>
              <w:t>Paragraph 1</w:t>
            </w:r>
          </w:p>
        </w:tc>
      </w:tr>
      <w:tr w:rsidR="009B6EEA" w:rsidTr="000005C8">
        <w:trPr>
          <w:trHeight w:val="1997"/>
        </w:trPr>
        <w:tc>
          <w:tcPr>
            <w:tcW w:w="9576" w:type="dxa"/>
            <w:tcBorders>
              <w:top w:val="dashSmallGap" w:sz="4" w:space="0" w:color="000000"/>
            </w:tcBorders>
          </w:tcPr>
          <w:p w:rsidR="009B6EEA" w:rsidRPr="00141A81" w:rsidRDefault="009B6EEA" w:rsidP="00A76A1B">
            <w:pPr>
              <w:pStyle w:val="ListParagraph"/>
              <w:numPr>
                <w:ilvl w:val="0"/>
                <w:numId w:val="41"/>
              </w:numPr>
              <w:spacing w:before="60" w:after="120" w:line="276" w:lineRule="auto"/>
              <w:contextualSpacing/>
            </w:pPr>
            <w:r w:rsidRPr="00141A81">
              <w:rPr>
                <w:sz w:val="22"/>
              </w:rPr>
              <w:t xml:space="preserve">We </w:t>
            </w:r>
            <w:r w:rsidRPr="00141A81">
              <w:rPr>
                <w:color w:val="0000FF"/>
                <w:sz w:val="22"/>
                <w:u w:val="single"/>
              </w:rPr>
              <w:t>_______________________</w:t>
            </w:r>
            <w:r w:rsidRPr="00141A81">
              <w:rPr>
                <w:sz w:val="22"/>
                <w:u w:val="single"/>
              </w:rPr>
              <w:t xml:space="preserve"> </w:t>
            </w:r>
            <w:r w:rsidRPr="00141A81">
              <w:rPr>
                <w:color w:val="0000FF"/>
                <w:sz w:val="22"/>
                <w:u w:val="single"/>
              </w:rPr>
              <w:t xml:space="preserve">(the </w:t>
            </w:r>
            <w:r w:rsidR="00141A81" w:rsidRPr="00141A81">
              <w:rPr>
                <w:color w:val="0000FF"/>
                <w:sz w:val="22"/>
                <w:u w:val="single"/>
              </w:rPr>
              <w:t>“</w:t>
            </w:r>
            <w:r w:rsidRPr="00141A81">
              <w:rPr>
                <w:color w:val="0000FF"/>
                <w:sz w:val="22"/>
                <w:u w:val="single"/>
              </w:rPr>
              <w:t>Issuing Bank</w:t>
            </w:r>
            <w:r w:rsidR="00141A81" w:rsidRPr="00141A81">
              <w:rPr>
                <w:color w:val="0000FF"/>
                <w:sz w:val="22"/>
                <w:u w:val="single"/>
              </w:rPr>
              <w:t>”</w:t>
            </w:r>
            <w:r w:rsidRPr="00141A81">
              <w:rPr>
                <w:color w:val="0000FF"/>
                <w:sz w:val="22"/>
                <w:u w:val="single"/>
              </w:rPr>
              <w:t>)</w:t>
            </w:r>
            <w:r w:rsidRPr="00141A81">
              <w:rPr>
                <w:sz w:val="22"/>
              </w:rPr>
              <w:t xml:space="preserve"> </w:t>
            </w:r>
            <w:r w:rsidR="00141A81" w:rsidRPr="00141A81">
              <w:rPr>
                <w:sz w:val="22"/>
              </w:rPr>
              <w:t xml:space="preserve">hereby establish this Irrevocable Standby Letter of Credit (this “Letter of Credit”) in your </w:t>
            </w:r>
            <w:proofErr w:type="spellStart"/>
            <w:r w:rsidR="00141A81" w:rsidRPr="00141A81">
              <w:rPr>
                <w:sz w:val="22"/>
              </w:rPr>
              <w:t>favor</w:t>
            </w:r>
            <w:proofErr w:type="spellEnd"/>
            <w:r w:rsidR="00141A81" w:rsidRPr="00141A81">
              <w:rPr>
                <w:sz w:val="22"/>
              </w:rPr>
              <w:t xml:space="preserve"> in the amount of USD $_____________, effective immediately and available to you at sight upon demand at our counters at ________________[designate Issuing Bank</w:t>
            </w:r>
            <w:r w:rsidR="00867E1B">
              <w:rPr>
                <w:sz w:val="22"/>
              </w:rPr>
              <w:t>’</w:t>
            </w:r>
            <w:r w:rsidR="00141A81" w:rsidRPr="00141A81">
              <w:rPr>
                <w:sz w:val="22"/>
              </w:rPr>
              <w:t xml:space="preserve">s location for presentments] and expiring at 5:00 PM (Eastern Prevailing time) on May 21, 2014, (the “Expiration Date”), unless terminated earlier in accordance with the provisions of Paragraph 9 hereof. </w:t>
            </w:r>
          </w:p>
        </w:tc>
      </w:tr>
    </w:tbl>
    <w:p w:rsidR="008E23C4" w:rsidRDefault="008E23C4" w:rsidP="000F595D">
      <w:pPr>
        <w:rPr>
          <w:i/>
          <w:u w:val="single"/>
        </w:rPr>
      </w:pPr>
    </w:p>
    <w:p w:rsidR="000F595D" w:rsidRDefault="008E23C4" w:rsidP="000F595D">
      <w:pPr>
        <w:rPr>
          <w:i/>
          <w:u w:val="single"/>
        </w:rPr>
      </w:pPr>
      <w:r>
        <w:rPr>
          <w:i/>
          <w:u w:val="single"/>
        </w:rPr>
        <w:t>Change</w:t>
      </w:r>
      <w:r w:rsidR="00141A81">
        <w:rPr>
          <w:i/>
          <w:u w:val="single"/>
        </w:rPr>
        <w:t xml:space="preserve"> </w:t>
      </w:r>
      <w:r w:rsidR="000F595D" w:rsidRPr="00565C15">
        <w:rPr>
          <w:i/>
          <w:u w:val="single"/>
        </w:rPr>
        <w:t>3</w:t>
      </w:r>
      <w:r>
        <w:rPr>
          <w:i/>
          <w:u w:val="single"/>
        </w:rPr>
        <w:t xml:space="preserve"> (Ameren)</w:t>
      </w:r>
    </w:p>
    <w:p w:rsidR="00464D34" w:rsidRPr="009B64F5" w:rsidRDefault="00464D34" w:rsidP="000F595D">
      <w:pPr>
        <w:rPr>
          <w:i/>
          <w:sz w:val="22"/>
          <w:u w:val="single"/>
        </w:rPr>
      </w:pPr>
    </w:p>
    <w:tbl>
      <w:tblPr>
        <w:tblStyle w:val="TableGrid"/>
        <w:tblW w:w="0" w:type="auto"/>
        <w:tblLook w:val="04A0" w:firstRow="1" w:lastRow="0" w:firstColumn="1" w:lastColumn="0" w:noHBand="0" w:noVBand="1"/>
      </w:tblPr>
      <w:tblGrid>
        <w:gridCol w:w="9576"/>
      </w:tblGrid>
      <w:tr w:rsidR="00E735A1" w:rsidTr="000005C8">
        <w:trPr>
          <w:trHeight w:val="349"/>
        </w:trPr>
        <w:tc>
          <w:tcPr>
            <w:tcW w:w="9576" w:type="dxa"/>
            <w:tcBorders>
              <w:bottom w:val="dashSmallGap" w:sz="4" w:space="0" w:color="000000"/>
            </w:tcBorders>
          </w:tcPr>
          <w:p w:rsidR="00E735A1" w:rsidRPr="00141A81" w:rsidRDefault="00141A81" w:rsidP="000F595D">
            <w:pPr>
              <w:rPr>
                <w:i/>
              </w:rPr>
            </w:pPr>
            <w:r w:rsidRPr="00141A81">
              <w:rPr>
                <w:i/>
              </w:rPr>
              <w:t>Paragraph 1</w:t>
            </w:r>
          </w:p>
          <w:p w:rsidR="00141A81" w:rsidRPr="00141A81" w:rsidRDefault="00141A81" w:rsidP="009B64F5">
            <w:pPr>
              <w:rPr>
                <w:b/>
              </w:rPr>
            </w:pPr>
            <w:r w:rsidRPr="00141A81">
              <w:rPr>
                <w:b/>
                <w:sz w:val="22"/>
              </w:rPr>
              <w:t xml:space="preserve">[Note:  the amount will be </w:t>
            </w:r>
            <w:r w:rsidR="009B64F5">
              <w:rPr>
                <w:b/>
                <w:sz w:val="22"/>
              </w:rPr>
              <w:t xml:space="preserve">the greater of: </w:t>
            </w:r>
            <w:r w:rsidRPr="00141A81">
              <w:rPr>
                <w:b/>
                <w:sz w:val="22"/>
              </w:rPr>
              <w:t>$5,000/block of the Indicative Quantity or $250,000.]</w:t>
            </w:r>
          </w:p>
        </w:tc>
      </w:tr>
      <w:tr w:rsidR="00141A81" w:rsidTr="000005C8">
        <w:trPr>
          <w:trHeight w:val="1961"/>
        </w:trPr>
        <w:tc>
          <w:tcPr>
            <w:tcW w:w="9576" w:type="dxa"/>
            <w:tcBorders>
              <w:top w:val="dashSmallGap" w:sz="4" w:space="0" w:color="000000"/>
            </w:tcBorders>
          </w:tcPr>
          <w:p w:rsidR="00141A81" w:rsidRPr="00141A81" w:rsidRDefault="00141A81" w:rsidP="00A76A1B">
            <w:pPr>
              <w:pStyle w:val="ListParagraph"/>
              <w:numPr>
                <w:ilvl w:val="0"/>
                <w:numId w:val="18"/>
              </w:numPr>
              <w:spacing w:before="60" w:after="120" w:line="276" w:lineRule="auto"/>
              <w:contextualSpacing/>
              <w:rPr>
                <w:sz w:val="22"/>
              </w:rPr>
            </w:pPr>
            <w:r w:rsidRPr="00141A81">
              <w:rPr>
                <w:sz w:val="22"/>
              </w:rPr>
              <w:t xml:space="preserve">We ______________ (the “Issuing Bank”) hereby establish this Irrevocable Standby Letter of Credit (this “Letter of Credit”) in your </w:t>
            </w:r>
            <w:proofErr w:type="spellStart"/>
            <w:r w:rsidRPr="00141A81">
              <w:rPr>
                <w:sz w:val="22"/>
              </w:rPr>
              <w:t>favor</w:t>
            </w:r>
            <w:proofErr w:type="spellEnd"/>
            <w:r w:rsidRPr="00141A81">
              <w:rPr>
                <w:sz w:val="22"/>
              </w:rPr>
              <w:t xml:space="preserve"> in the amount of USD $</w:t>
            </w:r>
            <w:r w:rsidRPr="00141A81">
              <w:rPr>
                <w:strike/>
                <w:color w:val="FF0000"/>
                <w:sz w:val="22"/>
              </w:rPr>
              <w:t>250,000</w:t>
            </w:r>
            <w:r w:rsidRPr="00141A81">
              <w:rPr>
                <w:color w:val="0000FF"/>
                <w:sz w:val="22"/>
                <w:u w:val="single"/>
              </w:rPr>
              <w:t>______________</w:t>
            </w:r>
            <w:r w:rsidRPr="00141A81">
              <w:rPr>
                <w:sz w:val="22"/>
              </w:rPr>
              <w:t>, effective immediately and available to you at sight upon demand at our counters at ________________[designate Issuing Bank</w:t>
            </w:r>
            <w:r w:rsidR="00867E1B">
              <w:rPr>
                <w:sz w:val="22"/>
              </w:rPr>
              <w:t>’</w:t>
            </w:r>
            <w:r w:rsidRPr="00141A81">
              <w:rPr>
                <w:sz w:val="22"/>
              </w:rPr>
              <w:t>s location for presentments] and expiring at 5:00 PM (E</w:t>
            </w:r>
            <w:r w:rsidR="00A76A1B">
              <w:rPr>
                <w:sz w:val="22"/>
              </w:rPr>
              <w:t>astern Prevailing time) on May 21</w:t>
            </w:r>
            <w:r w:rsidRPr="00141A81">
              <w:rPr>
                <w:sz w:val="22"/>
              </w:rPr>
              <w:t>, 2014, (the “Expiration Date”), unless terminated earlier in accordance with the provisions of Paragraph 9 hereof.</w:t>
            </w:r>
          </w:p>
        </w:tc>
      </w:tr>
    </w:tbl>
    <w:p w:rsidR="000F595D" w:rsidRPr="00565C15" w:rsidRDefault="008E23C4" w:rsidP="000F595D">
      <w:pPr>
        <w:rPr>
          <w:i/>
          <w:u w:val="single"/>
        </w:rPr>
      </w:pPr>
      <w:r>
        <w:rPr>
          <w:i/>
          <w:u w:val="single"/>
        </w:rPr>
        <w:lastRenderedPageBreak/>
        <w:t>Change</w:t>
      </w:r>
      <w:r w:rsidR="00464D34">
        <w:rPr>
          <w:i/>
          <w:u w:val="single"/>
        </w:rPr>
        <w:t xml:space="preserve"> </w:t>
      </w:r>
      <w:r w:rsidR="000F595D" w:rsidRPr="00565C15">
        <w:rPr>
          <w:i/>
          <w:u w:val="single"/>
        </w:rPr>
        <w:t>4</w:t>
      </w:r>
      <w:r>
        <w:rPr>
          <w:i/>
          <w:u w:val="single"/>
        </w:rPr>
        <w:t xml:space="preserve"> (Ameren)</w:t>
      </w:r>
    </w:p>
    <w:p w:rsidR="00E735A1" w:rsidRDefault="00E735A1" w:rsidP="000F595D"/>
    <w:tbl>
      <w:tblPr>
        <w:tblStyle w:val="TableGrid"/>
        <w:tblW w:w="0" w:type="auto"/>
        <w:tblLook w:val="04A0" w:firstRow="1" w:lastRow="0" w:firstColumn="1" w:lastColumn="0" w:noHBand="0" w:noVBand="1"/>
      </w:tblPr>
      <w:tblGrid>
        <w:gridCol w:w="9576"/>
      </w:tblGrid>
      <w:tr w:rsidR="00E735A1" w:rsidTr="000005C8">
        <w:trPr>
          <w:trHeight w:val="314"/>
        </w:trPr>
        <w:tc>
          <w:tcPr>
            <w:tcW w:w="9576" w:type="dxa"/>
            <w:tcBorders>
              <w:bottom w:val="dashSmallGap" w:sz="4" w:space="0" w:color="000000"/>
            </w:tcBorders>
          </w:tcPr>
          <w:p w:rsidR="00E735A1" w:rsidRPr="008E23C4" w:rsidRDefault="008E23C4" w:rsidP="000F595D">
            <w:pPr>
              <w:rPr>
                <w:i/>
              </w:rPr>
            </w:pPr>
            <w:r w:rsidRPr="008E23C4">
              <w:rPr>
                <w:i/>
              </w:rPr>
              <w:t>Paragraph 1</w:t>
            </w:r>
          </w:p>
        </w:tc>
      </w:tr>
      <w:tr w:rsidR="008E23C4" w:rsidTr="000005C8">
        <w:trPr>
          <w:trHeight w:val="1833"/>
        </w:trPr>
        <w:tc>
          <w:tcPr>
            <w:tcW w:w="9576" w:type="dxa"/>
            <w:tcBorders>
              <w:top w:val="dashSmallGap" w:sz="4" w:space="0" w:color="000000"/>
              <w:bottom w:val="single" w:sz="4" w:space="0" w:color="auto"/>
            </w:tcBorders>
          </w:tcPr>
          <w:p w:rsidR="00464D34" w:rsidRPr="00464D34" w:rsidRDefault="00464D34" w:rsidP="00A76A1B">
            <w:pPr>
              <w:pStyle w:val="ListParagraph"/>
              <w:numPr>
                <w:ilvl w:val="0"/>
                <w:numId w:val="19"/>
              </w:numPr>
              <w:spacing w:before="60" w:after="120" w:line="276" w:lineRule="auto"/>
              <w:contextualSpacing/>
              <w:rPr>
                <w:sz w:val="22"/>
              </w:rPr>
            </w:pPr>
            <w:r w:rsidRPr="00464D34">
              <w:rPr>
                <w:sz w:val="22"/>
              </w:rPr>
              <w:t xml:space="preserve">We ______________ (the “Issuing Bank”) hereby establish this Irrevocable Standby Letter of Credit (this “Letter of Credit”) in your </w:t>
            </w:r>
            <w:proofErr w:type="spellStart"/>
            <w:r w:rsidRPr="00464D34">
              <w:rPr>
                <w:sz w:val="22"/>
              </w:rPr>
              <w:t>favor</w:t>
            </w:r>
            <w:proofErr w:type="spellEnd"/>
            <w:r w:rsidRPr="00464D34">
              <w:rPr>
                <w:sz w:val="22"/>
              </w:rPr>
              <w:t xml:space="preserve"> in the amount of USD $_____________, effective immediately and available to you at sight upon demand at our counters at ________________[designate Issuing Bank</w:t>
            </w:r>
            <w:r w:rsidR="00867E1B">
              <w:rPr>
                <w:sz w:val="22"/>
              </w:rPr>
              <w:t>’</w:t>
            </w:r>
            <w:r w:rsidRPr="00464D34">
              <w:rPr>
                <w:sz w:val="22"/>
              </w:rPr>
              <w:t xml:space="preserve">s location for presentments] and expiring at 5:00 PM </w:t>
            </w:r>
            <w:r w:rsidRPr="008E23C4">
              <w:rPr>
                <w:strike/>
                <w:color w:val="FF0000"/>
                <w:sz w:val="22"/>
              </w:rPr>
              <w:t>[New York, NY</w:t>
            </w:r>
            <w:r w:rsidRPr="008E23C4">
              <w:rPr>
                <w:color w:val="0000FF"/>
                <w:sz w:val="22"/>
                <w:u w:val="single"/>
              </w:rPr>
              <w:t>(Eastern Prevailing</w:t>
            </w:r>
            <w:r w:rsidRPr="008E23C4">
              <w:rPr>
                <w:sz w:val="22"/>
              </w:rPr>
              <w:t xml:space="preserve"> time</w:t>
            </w:r>
            <w:r w:rsidR="00A76A1B" w:rsidRPr="00A76A1B">
              <w:rPr>
                <w:strike/>
                <w:color w:val="FF0000"/>
                <w:sz w:val="22"/>
                <w:vertAlign w:val="superscript"/>
              </w:rPr>
              <w:t>1</w:t>
            </w:r>
            <w:r w:rsidRPr="008E23C4">
              <w:rPr>
                <w:strike/>
                <w:color w:val="FF0000"/>
                <w:sz w:val="22"/>
              </w:rPr>
              <w:t>]</w:t>
            </w:r>
            <w:r w:rsidRPr="008E23C4">
              <w:rPr>
                <w:color w:val="0000FF"/>
                <w:sz w:val="22"/>
                <w:u w:val="single"/>
              </w:rPr>
              <w:t>)</w:t>
            </w:r>
            <w:r w:rsidRPr="008E23C4">
              <w:rPr>
                <w:sz w:val="22"/>
              </w:rPr>
              <w:t xml:space="preserve"> </w:t>
            </w:r>
            <w:r>
              <w:rPr>
                <w:sz w:val="22"/>
              </w:rPr>
              <w:t xml:space="preserve"> on May 21</w:t>
            </w:r>
            <w:r w:rsidRPr="00464D34">
              <w:rPr>
                <w:sz w:val="22"/>
              </w:rPr>
              <w:t>, 2014, (the “Expiration Date”), unless terminated earlier in accordance with the provisions of Paragraph 9 hereof</w:t>
            </w:r>
            <w:r w:rsidR="008E23C4" w:rsidRPr="008E23C4">
              <w:rPr>
                <w:sz w:val="22"/>
              </w:rPr>
              <w:t>.</w:t>
            </w:r>
          </w:p>
        </w:tc>
      </w:tr>
      <w:tr w:rsidR="00464D34" w:rsidTr="000005C8">
        <w:trPr>
          <w:trHeight w:val="278"/>
        </w:trPr>
        <w:tc>
          <w:tcPr>
            <w:tcW w:w="9576" w:type="dxa"/>
            <w:tcBorders>
              <w:top w:val="single" w:sz="4" w:space="0" w:color="auto"/>
              <w:bottom w:val="dashSmallGap" w:sz="4" w:space="0" w:color="000000"/>
            </w:tcBorders>
          </w:tcPr>
          <w:p w:rsidR="00464D34" w:rsidRPr="00464D34" w:rsidRDefault="00464D34" w:rsidP="00464D34">
            <w:pPr>
              <w:rPr>
                <w:sz w:val="22"/>
              </w:rPr>
            </w:pPr>
            <w:r w:rsidRPr="00464D34">
              <w:rPr>
                <w:i/>
              </w:rPr>
              <w:t>Footnote to Paragraph 1</w:t>
            </w:r>
          </w:p>
        </w:tc>
      </w:tr>
      <w:tr w:rsidR="00464D34" w:rsidTr="000005C8">
        <w:trPr>
          <w:trHeight w:val="629"/>
        </w:trPr>
        <w:tc>
          <w:tcPr>
            <w:tcW w:w="9576" w:type="dxa"/>
            <w:tcBorders>
              <w:top w:val="dashSmallGap" w:sz="4" w:space="0" w:color="000000"/>
              <w:bottom w:val="single" w:sz="4" w:space="0" w:color="auto"/>
            </w:tcBorders>
          </w:tcPr>
          <w:p w:rsidR="00464D34" w:rsidRPr="00464D34" w:rsidRDefault="00464D34" w:rsidP="009B64F5">
            <w:pPr>
              <w:pStyle w:val="FootnoteText"/>
              <w:spacing w:before="60"/>
              <w:ind w:left="720" w:firstLine="0"/>
              <w:rPr>
                <w:strike/>
                <w:color w:val="FF0000"/>
                <w:sz w:val="16"/>
                <w:szCs w:val="16"/>
              </w:rPr>
            </w:pPr>
            <w:r w:rsidRPr="00464D34">
              <w:rPr>
                <w:rStyle w:val="FootnoteReference"/>
                <w:rFonts w:eastAsia="MS PGothic"/>
                <w:strike/>
                <w:color w:val="FF0000"/>
                <w:sz w:val="16"/>
                <w:szCs w:val="16"/>
              </w:rPr>
              <w:t>1</w:t>
            </w:r>
            <w:r w:rsidRPr="00464D34">
              <w:rPr>
                <w:strike/>
                <w:color w:val="FF0000"/>
                <w:sz w:val="16"/>
                <w:szCs w:val="16"/>
              </w:rPr>
              <w:t xml:space="preserve">  If the issuer of the Letter of Credit is located in an area that is not in the Eastern time zone, this time and all other times in this Letter of Credit, and the definition of a Business Day should be adjusted accordingly, here and in Paragraphs 5, 9 and 11.</w:t>
            </w:r>
          </w:p>
        </w:tc>
      </w:tr>
      <w:tr w:rsidR="008E23C4" w:rsidTr="000005C8">
        <w:trPr>
          <w:trHeight w:val="350"/>
        </w:trPr>
        <w:tc>
          <w:tcPr>
            <w:tcW w:w="9576" w:type="dxa"/>
            <w:tcBorders>
              <w:top w:val="single" w:sz="4" w:space="0" w:color="auto"/>
              <w:bottom w:val="dashSmallGap" w:sz="4" w:space="0" w:color="000000"/>
            </w:tcBorders>
          </w:tcPr>
          <w:p w:rsidR="008E23C4" w:rsidRPr="008E23C4" w:rsidRDefault="008E23C4" w:rsidP="000F595D">
            <w:pPr>
              <w:rPr>
                <w:i/>
              </w:rPr>
            </w:pPr>
            <w:r w:rsidRPr="008E23C4">
              <w:rPr>
                <w:i/>
              </w:rPr>
              <w:t>Paragraph 5</w:t>
            </w:r>
          </w:p>
        </w:tc>
      </w:tr>
      <w:tr w:rsidR="008E23C4" w:rsidTr="000005C8">
        <w:trPr>
          <w:trHeight w:val="3240"/>
        </w:trPr>
        <w:tc>
          <w:tcPr>
            <w:tcW w:w="9576" w:type="dxa"/>
            <w:tcBorders>
              <w:top w:val="dashSmallGap" w:sz="4" w:space="0" w:color="000000"/>
              <w:bottom w:val="single" w:sz="4" w:space="0" w:color="auto"/>
            </w:tcBorders>
          </w:tcPr>
          <w:p w:rsidR="008E23C4" w:rsidRPr="00464D34" w:rsidRDefault="008E23C4" w:rsidP="00A76A1B">
            <w:pPr>
              <w:pStyle w:val="ListParagraph"/>
              <w:numPr>
                <w:ilvl w:val="0"/>
                <w:numId w:val="22"/>
              </w:numPr>
              <w:spacing w:before="60" w:after="120" w:line="276" w:lineRule="auto"/>
              <w:contextualSpacing/>
              <w:rPr>
                <w:sz w:val="22"/>
              </w:rPr>
            </w:pPr>
            <w:r w:rsidRPr="008E23C4">
              <w:rPr>
                <w:sz w:val="22"/>
              </w:rPr>
              <w:t xml:space="preserve">We will </w:t>
            </w:r>
            <w:proofErr w:type="spellStart"/>
            <w:r w:rsidRPr="008E23C4">
              <w:rPr>
                <w:sz w:val="22"/>
              </w:rPr>
              <w:t>honor</w:t>
            </w:r>
            <w:proofErr w:type="spellEnd"/>
            <w:r w:rsidRPr="008E23C4">
              <w:rPr>
                <w:sz w:val="22"/>
              </w:rPr>
              <w:t xml:space="preserve"> a drawing hereunder made in compliance with the terms and provisions of this Letter of Credit by transferring in immediately available funds the amount specified in your draft (or so much thereof as is available hereunder) delivered or transmitted to us in connection with such drawing to the account designated as provided below, by 3:00 PM </w:t>
            </w:r>
            <w:r w:rsidRPr="008E23C4">
              <w:rPr>
                <w:strike/>
                <w:color w:val="FF0000"/>
                <w:sz w:val="22"/>
              </w:rPr>
              <w:t>[New York, NY</w:t>
            </w:r>
            <w:r w:rsidRPr="008E23C4">
              <w:rPr>
                <w:color w:val="0000FF"/>
                <w:sz w:val="22"/>
                <w:u w:val="single"/>
              </w:rPr>
              <w:t>(Eastern Prevailing</w:t>
            </w:r>
            <w:r w:rsidRPr="008E23C4">
              <w:rPr>
                <w:sz w:val="22"/>
              </w:rPr>
              <w:t xml:space="preserve"> time</w:t>
            </w:r>
            <w:r w:rsidRPr="008E23C4">
              <w:rPr>
                <w:strike/>
                <w:color w:val="FF0000"/>
                <w:sz w:val="22"/>
              </w:rPr>
              <w:t>]</w:t>
            </w:r>
            <w:r w:rsidRPr="008E23C4">
              <w:rPr>
                <w:color w:val="0000FF"/>
                <w:sz w:val="22"/>
                <w:u w:val="single"/>
              </w:rPr>
              <w:t>)</w:t>
            </w:r>
            <w:r w:rsidRPr="008E23C4">
              <w:rPr>
                <w:sz w:val="22"/>
              </w:rPr>
              <w:t xml:space="preserve"> on the date of such drawing, if delivery or transmission of the requisite documents pursuant to Paragraph 3 hereof is made prior to 11:00 AM </w:t>
            </w:r>
            <w:r w:rsidRPr="008E23C4">
              <w:rPr>
                <w:strike/>
                <w:color w:val="FF0000"/>
                <w:sz w:val="22"/>
              </w:rPr>
              <w:t>[New York, NY</w:t>
            </w:r>
            <w:r w:rsidRPr="008E23C4">
              <w:rPr>
                <w:color w:val="0000FF"/>
                <w:sz w:val="22"/>
                <w:u w:val="single"/>
              </w:rPr>
              <w:t>(Eastern Prevailing</w:t>
            </w:r>
            <w:r w:rsidRPr="008E23C4">
              <w:rPr>
                <w:sz w:val="22"/>
              </w:rPr>
              <w:t xml:space="preserve"> time</w:t>
            </w:r>
            <w:r w:rsidRPr="008E23C4">
              <w:rPr>
                <w:strike/>
                <w:color w:val="FF0000"/>
                <w:sz w:val="22"/>
              </w:rPr>
              <w:t>]</w:t>
            </w:r>
            <w:r w:rsidRPr="008E23C4">
              <w:rPr>
                <w:color w:val="0000FF"/>
                <w:sz w:val="22"/>
                <w:u w:val="single"/>
              </w:rPr>
              <w:t>)</w:t>
            </w:r>
            <w:r w:rsidRPr="008E23C4">
              <w:rPr>
                <w:sz w:val="22"/>
              </w:rPr>
              <w:t xml:space="preserve"> on a Business Day, but at the opening of business on the first Business Day next succeeding the date of such drawing if delivery or transmission of the requisite documents pursuant to Paragraph 3 hereof is made on or after 11:00 AM </w:t>
            </w:r>
            <w:r w:rsidRPr="008E23C4">
              <w:rPr>
                <w:strike/>
                <w:color w:val="FF0000"/>
                <w:sz w:val="22"/>
              </w:rPr>
              <w:t>[New York, NY</w:t>
            </w:r>
            <w:r w:rsidRPr="008E23C4">
              <w:rPr>
                <w:color w:val="0000FF"/>
                <w:sz w:val="22"/>
                <w:u w:val="single"/>
              </w:rPr>
              <w:t>(Eastern Prevailing</w:t>
            </w:r>
            <w:r w:rsidRPr="008E23C4">
              <w:rPr>
                <w:sz w:val="22"/>
              </w:rPr>
              <w:t xml:space="preserve"> time</w:t>
            </w:r>
            <w:r w:rsidRPr="008E23C4">
              <w:rPr>
                <w:strike/>
                <w:color w:val="FF0000"/>
                <w:sz w:val="22"/>
              </w:rPr>
              <w:t>]</w:t>
            </w:r>
            <w:r w:rsidRPr="008E23C4">
              <w:rPr>
                <w:color w:val="0000FF"/>
                <w:sz w:val="22"/>
                <w:u w:val="single"/>
              </w:rPr>
              <w:t>)</w:t>
            </w:r>
            <w:r w:rsidRPr="008E23C4">
              <w:rPr>
                <w:sz w:val="22"/>
              </w:rPr>
              <w:t xml:space="preserve"> on any Business Day.</w:t>
            </w:r>
          </w:p>
        </w:tc>
      </w:tr>
      <w:tr w:rsidR="008E23C4" w:rsidTr="000005C8">
        <w:trPr>
          <w:trHeight w:val="296"/>
        </w:trPr>
        <w:tc>
          <w:tcPr>
            <w:tcW w:w="9576" w:type="dxa"/>
            <w:tcBorders>
              <w:top w:val="single" w:sz="4" w:space="0" w:color="auto"/>
              <w:bottom w:val="dashSmallGap" w:sz="4" w:space="0" w:color="000000"/>
            </w:tcBorders>
          </w:tcPr>
          <w:p w:rsidR="008E23C4" w:rsidRPr="008E23C4" w:rsidRDefault="008E23C4" w:rsidP="000F595D">
            <w:pPr>
              <w:rPr>
                <w:sz w:val="22"/>
              </w:rPr>
            </w:pPr>
            <w:r w:rsidRPr="008E23C4">
              <w:rPr>
                <w:i/>
              </w:rPr>
              <w:t>Paragraph 9</w:t>
            </w:r>
          </w:p>
        </w:tc>
      </w:tr>
      <w:tr w:rsidR="008E23C4" w:rsidTr="000005C8">
        <w:trPr>
          <w:trHeight w:val="1700"/>
        </w:trPr>
        <w:tc>
          <w:tcPr>
            <w:tcW w:w="9576" w:type="dxa"/>
            <w:tcBorders>
              <w:top w:val="dashSmallGap" w:sz="4" w:space="0" w:color="000000"/>
              <w:bottom w:val="single" w:sz="4" w:space="0" w:color="auto"/>
            </w:tcBorders>
          </w:tcPr>
          <w:p w:rsidR="008E23C4" w:rsidRPr="008E23C4" w:rsidRDefault="00867E1B" w:rsidP="00867E1B">
            <w:pPr>
              <w:pStyle w:val="ListParagraph"/>
              <w:numPr>
                <w:ilvl w:val="0"/>
                <w:numId w:val="23"/>
              </w:numPr>
              <w:spacing w:before="60" w:after="120" w:line="276" w:lineRule="auto"/>
              <w:contextualSpacing/>
              <w:rPr>
                <w:sz w:val="22"/>
              </w:rPr>
            </w:pPr>
            <w:r w:rsidRPr="00867E1B">
              <w:rPr>
                <w:sz w:val="22"/>
              </w:rPr>
              <w:t>This Letter of Credit shall terminate on the earliest of: (a) the date you have made drawings which exhaust the amount available to be drawn under this Letter of Credit, (b) the date we receive from you a Certificate of Cancellation in the form of Annex 3 hereto together with the original of this Letter of Credit (and subsequent amendments, if any) re</w:t>
            </w:r>
            <w:r>
              <w:rPr>
                <w:sz w:val="22"/>
              </w:rPr>
              <w:t xml:space="preserve">turned for cancellation, or </w:t>
            </w:r>
            <w:r w:rsidR="008E23C4" w:rsidRPr="008E23C4">
              <w:rPr>
                <w:sz w:val="22"/>
              </w:rPr>
              <w:t xml:space="preserve">(c) 5:00 PM </w:t>
            </w:r>
            <w:r w:rsidR="008E23C4" w:rsidRPr="008E23C4">
              <w:rPr>
                <w:strike/>
                <w:color w:val="FF0000"/>
                <w:sz w:val="22"/>
              </w:rPr>
              <w:t>[New York, NY</w:t>
            </w:r>
            <w:r w:rsidR="008E23C4" w:rsidRPr="008E23C4">
              <w:rPr>
                <w:color w:val="0000FF"/>
                <w:sz w:val="22"/>
                <w:u w:val="single"/>
              </w:rPr>
              <w:t>(Eastern Prevailing</w:t>
            </w:r>
            <w:r w:rsidR="008E23C4" w:rsidRPr="008E23C4">
              <w:rPr>
                <w:sz w:val="22"/>
              </w:rPr>
              <w:t xml:space="preserve"> time</w:t>
            </w:r>
            <w:r w:rsidR="008E23C4" w:rsidRPr="008E23C4">
              <w:rPr>
                <w:strike/>
                <w:color w:val="FF0000"/>
                <w:sz w:val="22"/>
              </w:rPr>
              <w:t>]</w:t>
            </w:r>
            <w:r w:rsidR="008E23C4" w:rsidRPr="008E23C4">
              <w:rPr>
                <w:color w:val="0000FF"/>
                <w:sz w:val="22"/>
                <w:u w:val="single"/>
              </w:rPr>
              <w:t>)</w:t>
            </w:r>
            <w:r w:rsidR="008E23C4" w:rsidRPr="008E23C4">
              <w:rPr>
                <w:sz w:val="22"/>
              </w:rPr>
              <w:t xml:space="preserve"> on the Expiration Date.</w:t>
            </w:r>
          </w:p>
        </w:tc>
      </w:tr>
      <w:tr w:rsidR="008E23C4" w:rsidTr="000005C8">
        <w:trPr>
          <w:trHeight w:val="305"/>
        </w:trPr>
        <w:tc>
          <w:tcPr>
            <w:tcW w:w="9576" w:type="dxa"/>
            <w:tcBorders>
              <w:top w:val="single" w:sz="4" w:space="0" w:color="auto"/>
              <w:bottom w:val="dashSmallGap" w:sz="4" w:space="0" w:color="000000"/>
            </w:tcBorders>
          </w:tcPr>
          <w:p w:rsidR="008E23C4" w:rsidRPr="008E23C4" w:rsidRDefault="0056298D" w:rsidP="000F595D">
            <w:pPr>
              <w:rPr>
                <w:sz w:val="22"/>
              </w:rPr>
            </w:pPr>
            <w:r>
              <w:rPr>
                <w:i/>
              </w:rPr>
              <w:t>Paragraph 11</w:t>
            </w:r>
          </w:p>
        </w:tc>
      </w:tr>
      <w:tr w:rsidR="008E23C4" w:rsidTr="000005C8">
        <w:trPr>
          <w:trHeight w:val="676"/>
        </w:trPr>
        <w:tc>
          <w:tcPr>
            <w:tcW w:w="9576" w:type="dxa"/>
            <w:tcBorders>
              <w:top w:val="dashSmallGap" w:sz="4" w:space="0" w:color="000000"/>
              <w:bottom w:val="single" w:sz="4" w:space="0" w:color="auto"/>
            </w:tcBorders>
          </w:tcPr>
          <w:p w:rsidR="008E23C4" w:rsidRPr="008E23C4" w:rsidRDefault="008E23C4" w:rsidP="00A76A1B">
            <w:pPr>
              <w:tabs>
                <w:tab w:val="left" w:pos="360"/>
                <w:tab w:val="left" w:pos="810"/>
              </w:tabs>
              <w:spacing w:before="60" w:after="120"/>
              <w:ind w:left="720"/>
              <w:rPr>
                <w:sz w:val="22"/>
              </w:rPr>
            </w:pPr>
            <w:r w:rsidRPr="008E23C4">
              <w:rPr>
                <w:sz w:val="22"/>
              </w:rPr>
              <w:t>“</w:t>
            </w:r>
            <w:r w:rsidRPr="008E23C4">
              <w:rPr>
                <w:sz w:val="22"/>
                <w:u w:val="single"/>
              </w:rPr>
              <w:t>Business Day</w:t>
            </w:r>
            <w:r w:rsidRPr="008E23C4">
              <w:rPr>
                <w:sz w:val="22"/>
              </w:rPr>
              <w:t>” shall mean any day on which</w:t>
            </w:r>
            <w:r w:rsidRPr="00464D34">
              <w:rPr>
                <w:strike/>
                <w:color w:val="FF0000"/>
                <w:sz w:val="22"/>
              </w:rPr>
              <w:t xml:space="preserve"> </w:t>
            </w:r>
            <w:r w:rsidRPr="008E23C4">
              <w:rPr>
                <w:strike/>
                <w:color w:val="FF0000"/>
                <w:sz w:val="22"/>
              </w:rPr>
              <w:t>commercial banks</w:t>
            </w:r>
            <w:r w:rsidR="00464D34">
              <w:rPr>
                <w:color w:val="0000FF"/>
                <w:sz w:val="22"/>
                <w:u w:val="single"/>
              </w:rPr>
              <w:t xml:space="preserve"> F</w:t>
            </w:r>
            <w:r w:rsidRPr="008E23C4">
              <w:rPr>
                <w:color w:val="0000FF"/>
                <w:sz w:val="22"/>
                <w:u w:val="single"/>
              </w:rPr>
              <w:t>ederal Reserve Banks and Branches</w:t>
            </w:r>
            <w:r w:rsidRPr="008E23C4">
              <w:rPr>
                <w:sz w:val="22"/>
              </w:rPr>
              <w:t xml:space="preserve"> are</w:t>
            </w:r>
            <w:r w:rsidRPr="00464D34">
              <w:rPr>
                <w:strike/>
                <w:color w:val="FF0000"/>
                <w:sz w:val="22"/>
              </w:rPr>
              <w:t xml:space="preserve"> </w:t>
            </w:r>
            <w:r w:rsidRPr="008E23C4">
              <w:rPr>
                <w:strike/>
                <w:color w:val="FF0000"/>
                <w:sz w:val="22"/>
              </w:rPr>
              <w:t>not authorized or required to close in [New York, New York] and any day on which</w:t>
            </w:r>
            <w:r w:rsidR="00464D34">
              <w:rPr>
                <w:color w:val="0000FF"/>
                <w:sz w:val="22"/>
                <w:u w:val="single"/>
              </w:rPr>
              <w:t xml:space="preserve"> o</w:t>
            </w:r>
            <w:r w:rsidRPr="008E23C4">
              <w:rPr>
                <w:color w:val="0000FF"/>
                <w:sz w:val="22"/>
                <w:u w:val="single"/>
              </w:rPr>
              <w:t xml:space="preserve">pen for business, such that </w:t>
            </w:r>
            <w:r w:rsidRPr="008E23C4">
              <w:rPr>
                <w:sz w:val="22"/>
              </w:rPr>
              <w:t xml:space="preserve">payments can be effected on the </w:t>
            </w:r>
            <w:proofErr w:type="spellStart"/>
            <w:r w:rsidRPr="008E23C4">
              <w:rPr>
                <w:sz w:val="22"/>
              </w:rPr>
              <w:t>Fedwire</w:t>
            </w:r>
            <w:proofErr w:type="spellEnd"/>
            <w:r w:rsidRPr="008E23C4">
              <w:rPr>
                <w:sz w:val="22"/>
              </w:rPr>
              <w:t xml:space="preserve"> system.</w:t>
            </w:r>
          </w:p>
          <w:p w:rsidR="008E23C4" w:rsidRPr="008E23C4" w:rsidRDefault="008E23C4" w:rsidP="000F595D">
            <w:pPr>
              <w:rPr>
                <w:sz w:val="22"/>
              </w:rPr>
            </w:pPr>
          </w:p>
        </w:tc>
      </w:tr>
    </w:tbl>
    <w:p w:rsidR="000F595D" w:rsidRDefault="000F595D" w:rsidP="000F595D"/>
    <w:p w:rsidR="00E735A1" w:rsidRDefault="00E735A1" w:rsidP="00E735A1">
      <w:pPr>
        <w:pStyle w:val="ListParagraph"/>
        <w:spacing w:after="200" w:line="276" w:lineRule="auto"/>
        <w:contextualSpacing/>
      </w:pPr>
    </w:p>
    <w:p w:rsidR="00E735A1" w:rsidRDefault="00E735A1">
      <w:pPr>
        <w:spacing w:after="200" w:line="276" w:lineRule="auto"/>
      </w:pPr>
      <w:r>
        <w:br w:type="page"/>
      </w:r>
    </w:p>
    <w:p w:rsidR="000F595D" w:rsidRPr="00565C15" w:rsidRDefault="008E23C4" w:rsidP="000F595D">
      <w:pPr>
        <w:rPr>
          <w:i/>
          <w:u w:val="single"/>
        </w:rPr>
      </w:pPr>
      <w:r>
        <w:rPr>
          <w:i/>
          <w:u w:val="single"/>
        </w:rPr>
        <w:lastRenderedPageBreak/>
        <w:t>Change</w:t>
      </w:r>
      <w:r w:rsidR="00A76A1B">
        <w:rPr>
          <w:i/>
          <w:u w:val="single"/>
        </w:rPr>
        <w:t xml:space="preserve"> </w:t>
      </w:r>
      <w:r w:rsidR="000F595D" w:rsidRPr="00565C15">
        <w:rPr>
          <w:i/>
          <w:u w:val="single"/>
        </w:rPr>
        <w:t>5</w:t>
      </w:r>
      <w:r w:rsidR="00A76A1B">
        <w:rPr>
          <w:i/>
          <w:u w:val="single"/>
        </w:rPr>
        <w:t xml:space="preserve"> (Ameren)</w:t>
      </w:r>
    </w:p>
    <w:p w:rsidR="00E735A1" w:rsidRDefault="00E735A1" w:rsidP="000F595D"/>
    <w:tbl>
      <w:tblPr>
        <w:tblStyle w:val="TableGrid"/>
        <w:tblW w:w="0" w:type="auto"/>
        <w:tblLook w:val="04A0" w:firstRow="1" w:lastRow="0" w:firstColumn="1" w:lastColumn="0" w:noHBand="0" w:noVBand="1"/>
      </w:tblPr>
      <w:tblGrid>
        <w:gridCol w:w="9576"/>
      </w:tblGrid>
      <w:tr w:rsidR="00E735A1" w:rsidTr="000005C8">
        <w:trPr>
          <w:trHeight w:val="316"/>
        </w:trPr>
        <w:tc>
          <w:tcPr>
            <w:tcW w:w="9576" w:type="dxa"/>
            <w:tcBorders>
              <w:bottom w:val="dashSmallGap" w:sz="4" w:space="0" w:color="000000"/>
            </w:tcBorders>
          </w:tcPr>
          <w:p w:rsidR="00E735A1" w:rsidRPr="00A76A1B" w:rsidRDefault="00170BC1" w:rsidP="000F595D">
            <w:pPr>
              <w:rPr>
                <w:i/>
              </w:rPr>
            </w:pPr>
            <w:r w:rsidRPr="00A76A1B">
              <w:rPr>
                <w:i/>
              </w:rPr>
              <w:t>Paragraph 2</w:t>
            </w:r>
          </w:p>
        </w:tc>
      </w:tr>
      <w:tr w:rsidR="00A76A1B" w:rsidTr="000005C8">
        <w:trPr>
          <w:trHeight w:val="8711"/>
        </w:trPr>
        <w:tc>
          <w:tcPr>
            <w:tcW w:w="9576" w:type="dxa"/>
            <w:tcBorders>
              <w:top w:val="dashSmallGap" w:sz="4" w:space="0" w:color="000000"/>
            </w:tcBorders>
          </w:tcPr>
          <w:p w:rsidR="00A76A1B" w:rsidRPr="00A76A1B" w:rsidRDefault="00A76A1B" w:rsidP="00A76A1B">
            <w:pPr>
              <w:pStyle w:val="ListParagraph"/>
              <w:numPr>
                <w:ilvl w:val="0"/>
                <w:numId w:val="19"/>
              </w:numPr>
              <w:spacing w:before="60"/>
              <w:rPr>
                <w:sz w:val="22"/>
              </w:rPr>
            </w:pPr>
            <w:r w:rsidRPr="00A76A1B">
              <w:rPr>
                <w:sz w:val="22"/>
              </w:rPr>
              <w:t>This Letter of Credit is issued at the request and for the ac</w:t>
            </w:r>
            <w:r w:rsidR="009B64F5">
              <w:rPr>
                <w:sz w:val="22"/>
              </w:rPr>
              <w:t>count of _</w:t>
            </w:r>
            <w:r w:rsidRPr="00A76A1B">
              <w:rPr>
                <w:sz w:val="22"/>
              </w:rPr>
              <w:t xml:space="preserve">_______________________ (including its successors and assigns, the “Bidder”). This Letter of Credit may be drawn once Ameren Illinois Company has notified the [Issuing Bank] in writing that the Bidder: </w:t>
            </w:r>
          </w:p>
          <w:p w:rsidR="00A76A1B" w:rsidRPr="00A76A1B" w:rsidRDefault="00A76A1B" w:rsidP="00E735A1">
            <w:pPr>
              <w:pStyle w:val="ListParagraph"/>
              <w:rPr>
                <w:sz w:val="22"/>
              </w:rPr>
            </w:pPr>
          </w:p>
          <w:p w:rsidR="00A76A1B" w:rsidRPr="00A76A1B" w:rsidRDefault="00A76A1B" w:rsidP="004B436F">
            <w:pPr>
              <w:pStyle w:val="ListParagraph"/>
              <w:numPr>
                <w:ilvl w:val="0"/>
                <w:numId w:val="24"/>
              </w:numPr>
              <w:rPr>
                <w:strike/>
                <w:color w:val="FF0000"/>
                <w:sz w:val="22"/>
              </w:rPr>
            </w:pPr>
            <w:r w:rsidRPr="00A76A1B">
              <w:rPr>
                <w:strike/>
                <w:color w:val="FF0000"/>
                <w:sz w:val="22"/>
                <w:szCs w:val="22"/>
              </w:rPr>
              <w:t>has made any material omission or misrepresentation in any application submitted to participate in the Procurement of wholesale energy products for the period June 2012 – May 2015 (“Procurement”); or has violated any provision, rule or requirement set forth i</w:t>
            </w:r>
            <w:r w:rsidRPr="00A76A1B">
              <w:rPr>
                <w:strike/>
                <w:color w:val="FF0000"/>
                <w:sz w:val="22"/>
              </w:rPr>
              <w:t>n the Procurement documents; or</w:t>
            </w:r>
          </w:p>
          <w:p w:rsidR="00A76A1B" w:rsidRPr="00A76A1B" w:rsidRDefault="00A76A1B" w:rsidP="00E735A1">
            <w:pPr>
              <w:ind w:left="720"/>
              <w:rPr>
                <w:strike/>
                <w:color w:val="FF0000"/>
                <w:sz w:val="22"/>
                <w:szCs w:val="22"/>
              </w:rPr>
            </w:pPr>
          </w:p>
          <w:p w:rsidR="00A76A1B" w:rsidRPr="00A76A1B" w:rsidRDefault="00A76A1B" w:rsidP="004B436F">
            <w:pPr>
              <w:pStyle w:val="ListParagraph"/>
              <w:numPr>
                <w:ilvl w:val="0"/>
                <w:numId w:val="24"/>
              </w:numPr>
              <w:rPr>
                <w:strike/>
                <w:color w:val="FF0000"/>
                <w:sz w:val="22"/>
              </w:rPr>
            </w:pPr>
            <w:r w:rsidRPr="00A76A1B">
              <w:rPr>
                <w:strike/>
                <w:color w:val="FF0000"/>
                <w:sz w:val="22"/>
                <w:szCs w:val="22"/>
              </w:rPr>
              <w:t>has a winning bid in the Procurement and fails to execute the applicable supplier contract(s) within three (3) business days of being notified that the Illinois Commerce Commission ha</w:t>
            </w:r>
            <w:r w:rsidRPr="00A76A1B">
              <w:rPr>
                <w:strike/>
                <w:color w:val="FF0000"/>
                <w:sz w:val="22"/>
              </w:rPr>
              <w:t xml:space="preserve">s approved the winning bid; or </w:t>
            </w:r>
          </w:p>
          <w:p w:rsidR="00A76A1B" w:rsidRPr="00A76A1B" w:rsidRDefault="00A76A1B" w:rsidP="00E735A1">
            <w:pPr>
              <w:pStyle w:val="ListParagraph"/>
              <w:rPr>
                <w:strike/>
                <w:color w:val="FF0000"/>
                <w:sz w:val="22"/>
                <w:szCs w:val="22"/>
              </w:rPr>
            </w:pPr>
          </w:p>
          <w:p w:rsidR="00A76A1B" w:rsidRPr="00A76A1B" w:rsidRDefault="00A76A1B" w:rsidP="004B436F">
            <w:pPr>
              <w:pStyle w:val="ListParagraph"/>
              <w:numPr>
                <w:ilvl w:val="0"/>
                <w:numId w:val="24"/>
              </w:numPr>
              <w:rPr>
                <w:strike/>
                <w:color w:val="FF0000"/>
                <w:sz w:val="22"/>
              </w:rPr>
            </w:pPr>
            <w:r w:rsidRPr="00A76A1B">
              <w:rPr>
                <w:strike/>
                <w:color w:val="FF0000"/>
                <w:sz w:val="22"/>
                <w:szCs w:val="22"/>
              </w:rPr>
              <w:t>has a winning bid in the Procurement and fails to meet the creditworthiness requirements of the applicable contract(s) within</w:t>
            </w:r>
            <w:r w:rsidRPr="00A76A1B">
              <w:rPr>
                <w:strike/>
                <w:color w:val="FF0000"/>
                <w:sz w:val="22"/>
              </w:rPr>
              <w:t xml:space="preserve"> </w:t>
            </w:r>
            <w:r w:rsidRPr="00A76A1B">
              <w:rPr>
                <w:strike/>
                <w:color w:val="FF0000"/>
                <w:sz w:val="22"/>
                <w:szCs w:val="22"/>
              </w:rPr>
              <w:t>three (3) business days of being notified that the Illinois Commerce Commission has approved the winning bid</w:t>
            </w:r>
            <w:r w:rsidRPr="00A76A1B">
              <w:rPr>
                <w:strike/>
                <w:color w:val="FF0000"/>
                <w:sz w:val="22"/>
              </w:rPr>
              <w:t>; or</w:t>
            </w:r>
          </w:p>
          <w:p w:rsidR="00A76A1B" w:rsidRPr="00A76A1B" w:rsidRDefault="00A76A1B" w:rsidP="00E735A1">
            <w:pPr>
              <w:pStyle w:val="ListParagraph"/>
              <w:ind w:left="1440"/>
              <w:rPr>
                <w:strike/>
                <w:color w:val="FF0000"/>
                <w:sz w:val="22"/>
                <w:szCs w:val="22"/>
              </w:rPr>
            </w:pPr>
          </w:p>
          <w:p w:rsidR="00A76A1B" w:rsidRPr="00A76A1B" w:rsidRDefault="00A76A1B" w:rsidP="00E735A1">
            <w:pPr>
              <w:ind w:left="1440" w:hanging="720"/>
              <w:rPr>
                <w:color w:val="0000FF"/>
                <w:sz w:val="22"/>
                <w:u w:val="single"/>
              </w:rPr>
            </w:pPr>
            <w:proofErr w:type="gramStart"/>
            <w:r w:rsidRPr="00A76A1B">
              <w:rPr>
                <w:color w:val="0000FF"/>
                <w:sz w:val="22"/>
                <w:u w:val="single"/>
              </w:rPr>
              <w:t>a)</w:t>
            </w:r>
            <w:r w:rsidRPr="00A76A1B">
              <w:rPr>
                <w:strike/>
                <w:color w:val="FF0000"/>
                <w:sz w:val="22"/>
                <w:szCs w:val="22"/>
              </w:rPr>
              <w:t>d</w:t>
            </w:r>
            <w:proofErr w:type="gramEnd"/>
            <w:r w:rsidRPr="00A76A1B">
              <w:rPr>
                <w:strike/>
                <w:color w:val="FF0000"/>
                <w:sz w:val="22"/>
                <w:szCs w:val="22"/>
              </w:rPr>
              <w:t>)</w:t>
            </w:r>
            <w:r w:rsidRPr="00A76A1B">
              <w:rPr>
                <w:strike/>
                <w:color w:val="FF0000"/>
                <w:sz w:val="22"/>
                <w:szCs w:val="22"/>
              </w:rPr>
              <w:tab/>
            </w:r>
            <w:r w:rsidRPr="00A76A1B">
              <w:rPr>
                <w:sz w:val="22"/>
                <w:szCs w:val="22"/>
              </w:rPr>
              <w:t xml:space="preserve">has disclosed information relating to its </w:t>
            </w:r>
            <w:proofErr w:type="spellStart"/>
            <w:r w:rsidRPr="00A76A1B">
              <w:rPr>
                <w:color w:val="0000FF"/>
                <w:sz w:val="22"/>
                <w:u w:val="single"/>
              </w:rPr>
              <w:t>Proposal</w:t>
            </w:r>
            <w:r w:rsidRPr="00A76A1B">
              <w:rPr>
                <w:strike/>
                <w:color w:val="FF0000"/>
                <w:sz w:val="22"/>
                <w:szCs w:val="22"/>
              </w:rPr>
              <w:t>proposal</w:t>
            </w:r>
            <w:proofErr w:type="spellEnd"/>
            <w:r w:rsidRPr="00A76A1B">
              <w:rPr>
                <w:sz w:val="22"/>
                <w:szCs w:val="22"/>
              </w:rPr>
              <w:t xml:space="preserve"> publicly or to any other party before the Illinois Commerce Commission has rendered its decision on the results of the Procurement</w:t>
            </w:r>
            <w:r w:rsidRPr="00A76A1B">
              <w:rPr>
                <w:strike/>
                <w:color w:val="FF0000"/>
                <w:sz w:val="22"/>
                <w:szCs w:val="22"/>
              </w:rPr>
              <w:t>.</w:t>
            </w:r>
            <w:r w:rsidRPr="00A76A1B">
              <w:rPr>
                <w:strike/>
                <w:color w:val="FF0000"/>
                <w:sz w:val="22"/>
              </w:rPr>
              <w:t xml:space="preserve"> </w:t>
            </w:r>
            <w:r w:rsidRPr="00A76A1B">
              <w:rPr>
                <w:color w:val="0000FF"/>
                <w:sz w:val="22"/>
                <w:u w:val="single"/>
              </w:rPr>
              <w:t xml:space="preserve"> Event; or</w:t>
            </w:r>
          </w:p>
          <w:p w:rsidR="00A76A1B" w:rsidRPr="00A76A1B" w:rsidRDefault="00A76A1B" w:rsidP="00E735A1">
            <w:pPr>
              <w:ind w:left="720"/>
              <w:rPr>
                <w:color w:val="0000FF"/>
                <w:sz w:val="22"/>
                <w:u w:val="single"/>
              </w:rPr>
            </w:pPr>
          </w:p>
          <w:p w:rsidR="00A76A1B" w:rsidRPr="00A76A1B" w:rsidRDefault="00A76A1B" w:rsidP="00E735A1">
            <w:pPr>
              <w:ind w:left="1440" w:hanging="720"/>
              <w:rPr>
                <w:color w:val="0000FF"/>
                <w:sz w:val="22"/>
                <w:u w:val="single"/>
              </w:rPr>
            </w:pPr>
            <w:r w:rsidRPr="00A76A1B">
              <w:rPr>
                <w:color w:val="0000FF"/>
                <w:sz w:val="22"/>
                <w:u w:val="single"/>
              </w:rPr>
              <w:t xml:space="preserve">b) </w:t>
            </w:r>
            <w:r w:rsidRPr="00A76A1B">
              <w:rPr>
                <w:color w:val="0000FF"/>
                <w:sz w:val="22"/>
                <w:u w:val="single"/>
              </w:rPr>
              <w:tab/>
              <w:t>has made a material omission or misrepresentation in the Part 1 Proposal or the Part 2 Proposal submitted in connection with the Procurement Event; or</w:t>
            </w:r>
          </w:p>
          <w:p w:rsidR="00A76A1B" w:rsidRPr="00A76A1B" w:rsidRDefault="00A76A1B" w:rsidP="00E735A1">
            <w:pPr>
              <w:ind w:left="720"/>
              <w:rPr>
                <w:color w:val="0000FF"/>
                <w:sz w:val="22"/>
                <w:u w:val="single"/>
              </w:rPr>
            </w:pPr>
          </w:p>
          <w:p w:rsidR="00A76A1B" w:rsidRPr="00A76A1B" w:rsidRDefault="00A76A1B" w:rsidP="006801F3">
            <w:pPr>
              <w:pStyle w:val="ListParagraph"/>
              <w:numPr>
                <w:ilvl w:val="0"/>
                <w:numId w:val="39"/>
              </w:numPr>
              <w:rPr>
                <w:color w:val="0000FF"/>
                <w:sz w:val="22"/>
                <w:u w:val="single"/>
              </w:rPr>
            </w:pPr>
            <w:r w:rsidRPr="00A76A1B">
              <w:rPr>
                <w:color w:val="0000FF"/>
                <w:sz w:val="22"/>
                <w:u w:val="single"/>
              </w:rPr>
              <w:t>has failed to execute the applicable supplier contract or has failed to meet the creditworthiness requirements of the applicable supplier contract within three (3) business days of being notified that the Illinois Commerce Commission has app</w:t>
            </w:r>
            <w:r>
              <w:rPr>
                <w:color w:val="0000FF"/>
                <w:sz w:val="22"/>
                <w:u w:val="single"/>
              </w:rPr>
              <w:t>roved the Bidder</w:t>
            </w:r>
            <w:r w:rsidR="00867E1B">
              <w:rPr>
                <w:color w:val="0000FF"/>
                <w:sz w:val="22"/>
                <w:u w:val="single"/>
              </w:rPr>
              <w:t>’</w:t>
            </w:r>
            <w:r>
              <w:rPr>
                <w:color w:val="0000FF"/>
                <w:sz w:val="22"/>
                <w:u w:val="single"/>
              </w:rPr>
              <w:t>s winning bids; or</w:t>
            </w:r>
          </w:p>
          <w:p w:rsidR="00A76A1B" w:rsidRPr="00A76A1B" w:rsidRDefault="00A76A1B" w:rsidP="006801F3">
            <w:pPr>
              <w:pStyle w:val="ListParagraph"/>
              <w:ind w:left="1440"/>
              <w:rPr>
                <w:color w:val="0000FF"/>
                <w:sz w:val="22"/>
                <w:u w:val="single"/>
              </w:rPr>
            </w:pPr>
          </w:p>
          <w:p w:rsidR="00A76A1B" w:rsidRPr="00A76A1B" w:rsidRDefault="00A76A1B" w:rsidP="000F595D">
            <w:pPr>
              <w:pStyle w:val="ListParagraph"/>
              <w:numPr>
                <w:ilvl w:val="0"/>
                <w:numId w:val="39"/>
              </w:numPr>
              <w:rPr>
                <w:color w:val="0000FF"/>
                <w:sz w:val="22"/>
                <w:u w:val="single"/>
              </w:rPr>
            </w:pPr>
            <w:proofErr w:type="gramStart"/>
            <w:r w:rsidRPr="00A76A1B">
              <w:rPr>
                <w:color w:val="0000FF"/>
                <w:sz w:val="22"/>
                <w:u w:val="single"/>
              </w:rPr>
              <w:t>has</w:t>
            </w:r>
            <w:proofErr w:type="gramEnd"/>
            <w:r w:rsidRPr="00A76A1B">
              <w:rPr>
                <w:color w:val="0000FF"/>
                <w:sz w:val="22"/>
                <w:u w:val="single"/>
              </w:rPr>
              <w:t xml:space="preserve"> failed to pay the applicable Supplier Fee to the Illinois Power Agency within seven (7) business days of being notified that the Illinois Commerce Commission has approved the Bidder</w:t>
            </w:r>
            <w:r w:rsidR="00867E1B">
              <w:rPr>
                <w:color w:val="0000FF"/>
                <w:sz w:val="22"/>
                <w:u w:val="single"/>
              </w:rPr>
              <w:t>’</w:t>
            </w:r>
            <w:r w:rsidRPr="00A76A1B">
              <w:rPr>
                <w:color w:val="0000FF"/>
                <w:sz w:val="22"/>
                <w:u w:val="single"/>
              </w:rPr>
              <w:t>s winning bids.</w:t>
            </w:r>
          </w:p>
        </w:tc>
      </w:tr>
    </w:tbl>
    <w:p w:rsidR="00E735A1" w:rsidRDefault="00E735A1" w:rsidP="000F595D"/>
    <w:p w:rsidR="000F595D" w:rsidRDefault="000F595D" w:rsidP="000F595D"/>
    <w:p w:rsidR="000F595D" w:rsidRDefault="000F595D" w:rsidP="000F595D"/>
    <w:p w:rsidR="00E735A1" w:rsidRDefault="00E735A1">
      <w:pPr>
        <w:spacing w:after="200" w:line="276" w:lineRule="auto"/>
      </w:pPr>
      <w:r>
        <w:br w:type="page"/>
      </w:r>
    </w:p>
    <w:p w:rsidR="000F595D" w:rsidRPr="00565C15" w:rsidRDefault="008E23C4" w:rsidP="000F595D">
      <w:pPr>
        <w:rPr>
          <w:i/>
          <w:u w:val="single"/>
        </w:rPr>
      </w:pPr>
      <w:r>
        <w:rPr>
          <w:i/>
          <w:u w:val="single"/>
        </w:rPr>
        <w:lastRenderedPageBreak/>
        <w:t>Change</w:t>
      </w:r>
      <w:r w:rsidR="00867E1B">
        <w:rPr>
          <w:i/>
          <w:u w:val="single"/>
        </w:rPr>
        <w:t xml:space="preserve"> 6 (Ameren)</w:t>
      </w:r>
    </w:p>
    <w:p w:rsidR="000F595D" w:rsidRDefault="000F595D" w:rsidP="000F595D"/>
    <w:tbl>
      <w:tblPr>
        <w:tblStyle w:val="TableGrid"/>
        <w:tblW w:w="0" w:type="auto"/>
        <w:tblLook w:val="04A0" w:firstRow="1" w:lastRow="0" w:firstColumn="1" w:lastColumn="0" w:noHBand="0" w:noVBand="1"/>
      </w:tblPr>
      <w:tblGrid>
        <w:gridCol w:w="9576"/>
      </w:tblGrid>
      <w:tr w:rsidR="00E735A1" w:rsidTr="000005C8">
        <w:trPr>
          <w:trHeight w:val="262"/>
        </w:trPr>
        <w:tc>
          <w:tcPr>
            <w:tcW w:w="9576" w:type="dxa"/>
            <w:tcBorders>
              <w:bottom w:val="dashSmallGap" w:sz="4" w:space="0" w:color="000000"/>
            </w:tcBorders>
          </w:tcPr>
          <w:p w:rsidR="00E735A1" w:rsidRPr="00867E1B" w:rsidRDefault="00867E1B" w:rsidP="000F595D">
            <w:pPr>
              <w:rPr>
                <w:i/>
              </w:rPr>
            </w:pPr>
            <w:r w:rsidRPr="00867E1B">
              <w:rPr>
                <w:i/>
              </w:rPr>
              <w:t>Paragraph 9</w:t>
            </w:r>
          </w:p>
        </w:tc>
      </w:tr>
      <w:tr w:rsidR="00867E1B" w:rsidTr="000005C8">
        <w:trPr>
          <w:trHeight w:val="1718"/>
        </w:trPr>
        <w:tc>
          <w:tcPr>
            <w:tcW w:w="9576" w:type="dxa"/>
            <w:tcBorders>
              <w:top w:val="dashSmallGap" w:sz="4" w:space="0" w:color="000000"/>
            </w:tcBorders>
          </w:tcPr>
          <w:p w:rsidR="00867E1B" w:rsidRPr="00867E1B" w:rsidRDefault="00867E1B" w:rsidP="000F595D">
            <w:pPr>
              <w:pStyle w:val="ListParagraph"/>
              <w:numPr>
                <w:ilvl w:val="0"/>
                <w:numId w:val="21"/>
              </w:numPr>
              <w:spacing w:before="60" w:after="120" w:line="276" w:lineRule="auto"/>
              <w:contextualSpacing/>
              <w:rPr>
                <w:sz w:val="22"/>
              </w:rPr>
            </w:pPr>
            <w:r w:rsidRPr="00867E1B">
              <w:rPr>
                <w:sz w:val="22"/>
              </w:rPr>
              <w:t>This Letter of Credit shall terminate on the earliest of</w:t>
            </w:r>
            <w:r w:rsidRPr="00867E1B">
              <w:rPr>
                <w:color w:val="0000FF"/>
                <w:sz w:val="22"/>
                <w:u w:val="single"/>
              </w:rPr>
              <w:t>: (a)</w:t>
            </w:r>
            <w:r w:rsidRPr="00867E1B">
              <w:rPr>
                <w:sz w:val="22"/>
              </w:rPr>
              <w:t xml:space="preserve"> the date</w:t>
            </w:r>
            <w:r w:rsidRPr="00867E1B">
              <w:rPr>
                <w:strike/>
                <w:color w:val="FF0000"/>
                <w:sz w:val="22"/>
              </w:rPr>
              <w:t xml:space="preserve"> (a)</w:t>
            </w:r>
            <w:r w:rsidRPr="00867E1B">
              <w:rPr>
                <w:sz w:val="22"/>
              </w:rPr>
              <w:t xml:space="preserve"> you have made drawings which exhaust the amount available to be drawn under this Letter of Credit, (b) </w:t>
            </w:r>
            <w:r w:rsidRPr="00867E1B">
              <w:rPr>
                <w:color w:val="0000FF"/>
                <w:sz w:val="22"/>
                <w:u w:val="single"/>
              </w:rPr>
              <w:t xml:space="preserve">the date </w:t>
            </w:r>
            <w:r w:rsidRPr="00867E1B">
              <w:rPr>
                <w:sz w:val="22"/>
              </w:rPr>
              <w:t xml:space="preserve">we receive from you a Certificate of Cancellation in the form of Annex 3 hereto together with the original of this Letter of Credit (and subsequent amendments, if any) returned for cancellation, or (c) 5:00 PM (Eastern Prevailing time) on the Expiration Date.  </w:t>
            </w:r>
          </w:p>
        </w:tc>
      </w:tr>
    </w:tbl>
    <w:p w:rsidR="000F595D" w:rsidRDefault="000F595D" w:rsidP="000F595D"/>
    <w:p w:rsidR="000F595D" w:rsidRPr="00565C15" w:rsidRDefault="008E23C4" w:rsidP="000F595D">
      <w:pPr>
        <w:rPr>
          <w:i/>
          <w:u w:val="single"/>
        </w:rPr>
      </w:pPr>
      <w:r>
        <w:rPr>
          <w:i/>
          <w:u w:val="single"/>
        </w:rPr>
        <w:t>Change</w:t>
      </w:r>
      <w:r w:rsidR="00867E1B">
        <w:rPr>
          <w:i/>
          <w:u w:val="single"/>
        </w:rPr>
        <w:t xml:space="preserve"> 7 (Ameren)</w:t>
      </w:r>
    </w:p>
    <w:p w:rsidR="000F595D" w:rsidRDefault="000F595D" w:rsidP="000F595D"/>
    <w:tbl>
      <w:tblPr>
        <w:tblStyle w:val="TableGrid"/>
        <w:tblW w:w="0" w:type="auto"/>
        <w:tblLook w:val="04A0" w:firstRow="1" w:lastRow="0" w:firstColumn="1" w:lastColumn="0" w:noHBand="0" w:noVBand="1"/>
      </w:tblPr>
      <w:tblGrid>
        <w:gridCol w:w="9576"/>
      </w:tblGrid>
      <w:tr w:rsidR="00E735A1" w:rsidTr="000005C8">
        <w:trPr>
          <w:trHeight w:val="317"/>
        </w:trPr>
        <w:tc>
          <w:tcPr>
            <w:tcW w:w="9576" w:type="dxa"/>
            <w:tcBorders>
              <w:bottom w:val="dashSmallGap" w:sz="4" w:space="0" w:color="000000"/>
            </w:tcBorders>
          </w:tcPr>
          <w:p w:rsidR="00E735A1" w:rsidRPr="00867E1B" w:rsidRDefault="004B2D84" w:rsidP="000F595D">
            <w:pPr>
              <w:rPr>
                <w:i/>
              </w:rPr>
            </w:pPr>
            <w:r>
              <w:rPr>
                <w:i/>
              </w:rPr>
              <w:t>Paragraph 11</w:t>
            </w:r>
          </w:p>
        </w:tc>
      </w:tr>
      <w:tr w:rsidR="00867E1B" w:rsidTr="000005C8">
        <w:trPr>
          <w:trHeight w:val="827"/>
        </w:trPr>
        <w:tc>
          <w:tcPr>
            <w:tcW w:w="9576" w:type="dxa"/>
            <w:tcBorders>
              <w:top w:val="dashSmallGap" w:sz="4" w:space="0" w:color="000000"/>
            </w:tcBorders>
          </w:tcPr>
          <w:p w:rsidR="00867E1B" w:rsidRPr="00867E1B" w:rsidRDefault="00867E1B" w:rsidP="00867E1B">
            <w:pPr>
              <w:tabs>
                <w:tab w:val="left" w:pos="720"/>
                <w:tab w:val="left" w:pos="810"/>
              </w:tabs>
              <w:spacing w:before="60" w:after="120"/>
              <w:ind w:left="720"/>
              <w:rPr>
                <w:sz w:val="22"/>
              </w:rPr>
            </w:pPr>
            <w:r w:rsidRPr="00867E1B">
              <w:rPr>
                <w:sz w:val="22"/>
              </w:rPr>
              <w:t>“</w:t>
            </w:r>
            <w:r w:rsidRPr="00867E1B">
              <w:rPr>
                <w:sz w:val="22"/>
                <w:u w:val="single"/>
              </w:rPr>
              <w:t>Authorized Officer</w:t>
            </w:r>
            <w:r w:rsidRPr="00867E1B">
              <w:rPr>
                <w:sz w:val="22"/>
              </w:rPr>
              <w:t xml:space="preserve">” shall mean President, Treasurer, any Vice President or </w:t>
            </w:r>
            <w:r w:rsidRPr="00867E1B">
              <w:rPr>
                <w:color w:val="0000FF"/>
                <w:sz w:val="22"/>
                <w:u w:val="single"/>
              </w:rPr>
              <w:t xml:space="preserve">Senior Vice President or </w:t>
            </w:r>
            <w:r w:rsidRPr="00867E1B">
              <w:rPr>
                <w:sz w:val="22"/>
              </w:rPr>
              <w:t xml:space="preserve">any Assistant Treasurer. </w:t>
            </w:r>
          </w:p>
        </w:tc>
      </w:tr>
    </w:tbl>
    <w:p w:rsidR="00E735A1" w:rsidRDefault="00E735A1" w:rsidP="000F595D"/>
    <w:p w:rsidR="00216E58" w:rsidRPr="0026300B" w:rsidRDefault="00216E58" w:rsidP="00216E58">
      <w:pPr>
        <w:pStyle w:val="BodyText"/>
        <w:rPr>
          <w:sz w:val="28"/>
          <w:szCs w:val="28"/>
          <w:u w:val="single"/>
        </w:rPr>
      </w:pPr>
    </w:p>
    <w:p w:rsidR="000F595D" w:rsidRPr="00565C15" w:rsidRDefault="008E23C4" w:rsidP="00565C15">
      <w:pPr>
        <w:rPr>
          <w:i/>
          <w:u w:val="single"/>
        </w:rPr>
      </w:pPr>
      <w:r>
        <w:rPr>
          <w:i/>
          <w:u w:val="single"/>
        </w:rPr>
        <w:t>Change</w:t>
      </w:r>
      <w:r w:rsidR="00E735A1" w:rsidRPr="00565C15">
        <w:rPr>
          <w:i/>
          <w:u w:val="single"/>
        </w:rPr>
        <w:t xml:space="preserve"> </w:t>
      </w:r>
      <w:r w:rsidR="00867E1B">
        <w:rPr>
          <w:i/>
          <w:u w:val="single"/>
        </w:rPr>
        <w:t>8 (Ameren)</w:t>
      </w:r>
    </w:p>
    <w:p w:rsidR="00E735A1" w:rsidRDefault="00E735A1" w:rsidP="00E735A1">
      <w:pPr>
        <w:tabs>
          <w:tab w:val="left" w:pos="360"/>
          <w:tab w:val="left" w:pos="810"/>
        </w:tabs>
      </w:pPr>
    </w:p>
    <w:tbl>
      <w:tblPr>
        <w:tblStyle w:val="TableGrid"/>
        <w:tblW w:w="0" w:type="auto"/>
        <w:tblLook w:val="04A0" w:firstRow="1" w:lastRow="0" w:firstColumn="1" w:lastColumn="0" w:noHBand="0" w:noVBand="1"/>
      </w:tblPr>
      <w:tblGrid>
        <w:gridCol w:w="9576"/>
      </w:tblGrid>
      <w:tr w:rsidR="00E735A1" w:rsidTr="000005C8">
        <w:trPr>
          <w:trHeight w:val="283"/>
        </w:trPr>
        <w:tc>
          <w:tcPr>
            <w:tcW w:w="9576" w:type="dxa"/>
            <w:tcBorders>
              <w:bottom w:val="dashSmallGap" w:sz="4" w:space="0" w:color="000000"/>
            </w:tcBorders>
          </w:tcPr>
          <w:p w:rsidR="00E735A1" w:rsidRPr="004B2D84" w:rsidRDefault="004B2D84" w:rsidP="00E735A1">
            <w:pPr>
              <w:tabs>
                <w:tab w:val="left" w:pos="360"/>
                <w:tab w:val="left" w:pos="810"/>
              </w:tabs>
              <w:rPr>
                <w:i/>
              </w:rPr>
            </w:pPr>
            <w:r w:rsidRPr="004B2D84">
              <w:rPr>
                <w:i/>
              </w:rPr>
              <w:t>Paragraph 11</w:t>
            </w:r>
          </w:p>
        </w:tc>
      </w:tr>
      <w:tr w:rsidR="004B2D84" w:rsidTr="000005C8">
        <w:trPr>
          <w:trHeight w:val="2672"/>
        </w:trPr>
        <w:tc>
          <w:tcPr>
            <w:tcW w:w="9576" w:type="dxa"/>
            <w:tcBorders>
              <w:top w:val="dashSmallGap" w:sz="4" w:space="0" w:color="000000"/>
            </w:tcBorders>
          </w:tcPr>
          <w:p w:rsidR="004B2D84" w:rsidRPr="004B2D84" w:rsidRDefault="004B2D84" w:rsidP="000E2B45">
            <w:pPr>
              <w:tabs>
                <w:tab w:val="left" w:pos="720"/>
                <w:tab w:val="left" w:pos="810"/>
              </w:tabs>
              <w:spacing w:before="60"/>
              <w:ind w:left="720"/>
              <w:rPr>
                <w:sz w:val="22"/>
              </w:rPr>
            </w:pPr>
            <w:r w:rsidRPr="004B2D84">
              <w:rPr>
                <w:sz w:val="22"/>
              </w:rPr>
              <w:t>“</w:t>
            </w:r>
            <w:r w:rsidRPr="004B2D84">
              <w:rPr>
                <w:sz w:val="22"/>
                <w:u w:val="single"/>
              </w:rPr>
              <w:t>Bidder</w:t>
            </w:r>
            <w:r w:rsidRPr="004B2D84">
              <w:rPr>
                <w:sz w:val="22"/>
              </w:rPr>
              <w:t xml:space="preserve">” shall mean an entity that has </w:t>
            </w:r>
            <w:r w:rsidRPr="004B2D84">
              <w:rPr>
                <w:strike/>
                <w:color w:val="FF0000"/>
                <w:sz w:val="22"/>
              </w:rPr>
              <w:t>received notice:  (1)</w:t>
            </w:r>
            <w:r w:rsidR="00100396">
              <w:rPr>
                <w:color w:val="0000FF"/>
                <w:sz w:val="22"/>
                <w:u w:val="single"/>
              </w:rPr>
              <w:t xml:space="preserve"> b</w:t>
            </w:r>
            <w:r w:rsidRPr="004B2D84">
              <w:rPr>
                <w:color w:val="0000FF"/>
                <w:sz w:val="22"/>
                <w:u w:val="single"/>
              </w:rPr>
              <w:t xml:space="preserve">een notified </w:t>
            </w:r>
            <w:r w:rsidRPr="004B2D84">
              <w:rPr>
                <w:sz w:val="22"/>
              </w:rPr>
              <w:t xml:space="preserve">that </w:t>
            </w:r>
            <w:r w:rsidRPr="004B2D84">
              <w:rPr>
                <w:strike/>
                <w:color w:val="FF0000"/>
                <w:sz w:val="22"/>
              </w:rPr>
              <w:t>its Bidder Pre-Qualification Application</w:t>
            </w:r>
            <w:r w:rsidR="00100396">
              <w:rPr>
                <w:strike/>
                <w:color w:val="FF0000"/>
                <w:sz w:val="22"/>
              </w:rPr>
              <w:t xml:space="preserve"> </w:t>
            </w:r>
            <w:r w:rsidRPr="004B2D84">
              <w:rPr>
                <w:color w:val="0000FF"/>
                <w:sz w:val="22"/>
                <w:u w:val="single"/>
              </w:rPr>
              <w:t>it</w:t>
            </w:r>
            <w:r w:rsidRPr="004B2D84">
              <w:rPr>
                <w:sz w:val="22"/>
              </w:rPr>
              <w:t xml:space="preserve"> has </w:t>
            </w:r>
            <w:r w:rsidRPr="004B2D84">
              <w:rPr>
                <w:strike/>
                <w:color w:val="FF0000"/>
                <w:sz w:val="22"/>
              </w:rPr>
              <w:t xml:space="preserve">been reviewed; and (2) </w:t>
            </w:r>
            <w:r w:rsidR="00100396">
              <w:rPr>
                <w:strike/>
                <w:color w:val="FF0000"/>
                <w:sz w:val="22"/>
              </w:rPr>
              <w:t>that’s</w:t>
            </w:r>
            <w:r w:rsidR="00100396">
              <w:rPr>
                <w:color w:val="0000FF"/>
                <w:sz w:val="22"/>
                <w:u w:val="single"/>
              </w:rPr>
              <w:t xml:space="preserve"> s</w:t>
            </w:r>
            <w:r w:rsidRPr="004B2D84">
              <w:rPr>
                <w:color w:val="0000FF"/>
                <w:sz w:val="22"/>
                <w:u w:val="single"/>
              </w:rPr>
              <w:t>uccessfully completed</w:t>
            </w:r>
            <w:r w:rsidRPr="004B2D84">
              <w:rPr>
                <w:color w:val="0000FF"/>
                <w:sz w:val="22"/>
              </w:rPr>
              <w:t xml:space="preserve"> </w:t>
            </w:r>
            <w:r w:rsidRPr="004B2D84">
              <w:rPr>
                <w:sz w:val="22"/>
              </w:rPr>
              <w:t xml:space="preserve">the </w:t>
            </w:r>
            <w:r w:rsidRPr="004B2D84">
              <w:rPr>
                <w:strike/>
                <w:color w:val="FF0000"/>
                <w:sz w:val="22"/>
              </w:rPr>
              <w:t>pre-qualification requirements have been met</w:t>
            </w:r>
            <w:r w:rsidR="00100396">
              <w:rPr>
                <w:color w:val="0000FF"/>
                <w:sz w:val="22"/>
                <w:u w:val="single"/>
              </w:rPr>
              <w:t xml:space="preserve"> P</w:t>
            </w:r>
            <w:r w:rsidRPr="004B2D84">
              <w:rPr>
                <w:color w:val="0000FF"/>
                <w:sz w:val="22"/>
                <w:u w:val="single"/>
              </w:rPr>
              <w:t>art 1 Proposal</w:t>
            </w:r>
            <w:r w:rsidRPr="004B2D84">
              <w:rPr>
                <w:sz w:val="22"/>
              </w:rPr>
              <w:t>.</w:t>
            </w:r>
          </w:p>
          <w:p w:rsidR="004B2D84" w:rsidRPr="004B2D84" w:rsidRDefault="004B2D84" w:rsidP="000E2B45">
            <w:pPr>
              <w:tabs>
                <w:tab w:val="left" w:pos="720"/>
              </w:tabs>
              <w:ind w:left="720"/>
              <w:rPr>
                <w:sz w:val="22"/>
              </w:rPr>
            </w:pPr>
          </w:p>
          <w:p w:rsidR="004B2D84" w:rsidRPr="004B2D84" w:rsidRDefault="004B2D84" w:rsidP="000E2B45">
            <w:pPr>
              <w:tabs>
                <w:tab w:val="left" w:pos="720"/>
              </w:tabs>
              <w:ind w:left="720"/>
              <w:rPr>
                <w:sz w:val="22"/>
              </w:rPr>
            </w:pPr>
            <w:r w:rsidRPr="004B2D84">
              <w:rPr>
                <w:sz w:val="22"/>
              </w:rPr>
              <w:t>“</w:t>
            </w:r>
            <w:r w:rsidRPr="004B2D84">
              <w:rPr>
                <w:sz w:val="22"/>
                <w:u w:val="single"/>
              </w:rPr>
              <w:t>Procurement</w:t>
            </w:r>
            <w:r w:rsidRPr="004B2D84">
              <w:rPr>
                <w:color w:val="0000FF"/>
                <w:sz w:val="22"/>
                <w:u w:val="single"/>
              </w:rPr>
              <w:t xml:space="preserve"> Event</w:t>
            </w:r>
            <w:r w:rsidRPr="004B2D84">
              <w:rPr>
                <w:sz w:val="22"/>
              </w:rPr>
              <w:t xml:space="preserve">” shall mean </w:t>
            </w:r>
            <w:r w:rsidRPr="004B2D84">
              <w:rPr>
                <w:strike/>
                <w:color w:val="FF0000"/>
                <w:sz w:val="22"/>
              </w:rPr>
              <w:t>(i)</w:t>
            </w:r>
            <w:r w:rsidRPr="004B2D84">
              <w:rPr>
                <w:sz w:val="22"/>
              </w:rPr>
              <w:t xml:space="preserve"> the </w:t>
            </w:r>
            <w:r w:rsidRPr="004B2D84">
              <w:rPr>
                <w:strike/>
                <w:color w:val="FF0000"/>
                <w:sz w:val="22"/>
              </w:rPr>
              <w:t>solicitation and</w:t>
            </w:r>
            <w:r w:rsidR="00100396">
              <w:rPr>
                <w:color w:val="0000FF"/>
                <w:sz w:val="22"/>
                <w:u w:val="single"/>
              </w:rPr>
              <w:t xml:space="preserve"> r</w:t>
            </w:r>
            <w:r w:rsidRPr="004B2D84">
              <w:rPr>
                <w:color w:val="0000FF"/>
                <w:sz w:val="22"/>
                <w:u w:val="single"/>
              </w:rPr>
              <w:t xml:space="preserve">equest for proposals, the </w:t>
            </w:r>
            <w:r w:rsidRPr="004B2D84">
              <w:rPr>
                <w:sz w:val="22"/>
              </w:rPr>
              <w:t xml:space="preserve">evaluation of </w:t>
            </w:r>
            <w:r w:rsidRPr="004B2D84">
              <w:rPr>
                <w:color w:val="0000FF"/>
                <w:sz w:val="22"/>
                <w:u w:val="single"/>
              </w:rPr>
              <w:t>proposals and</w:t>
            </w:r>
            <w:r w:rsidRPr="004B2D84">
              <w:rPr>
                <w:color w:val="0000FF"/>
                <w:sz w:val="22"/>
              </w:rPr>
              <w:t xml:space="preserve"> </w:t>
            </w:r>
            <w:r w:rsidR="00100396">
              <w:rPr>
                <w:sz w:val="22"/>
              </w:rPr>
              <w:t xml:space="preserve">bids </w:t>
            </w:r>
            <w:r w:rsidRPr="004B2D84">
              <w:rPr>
                <w:strike/>
                <w:color w:val="FF0000"/>
                <w:sz w:val="22"/>
              </w:rPr>
              <w:t>and (ii) the execution of contracts</w:t>
            </w:r>
            <w:r w:rsidR="00100396">
              <w:rPr>
                <w:strike/>
                <w:color w:val="FF0000"/>
                <w:sz w:val="22"/>
              </w:rPr>
              <w:t xml:space="preserve"> </w:t>
            </w:r>
            <w:r w:rsidR="00100396">
              <w:rPr>
                <w:sz w:val="22"/>
              </w:rPr>
              <w:t>f</w:t>
            </w:r>
            <w:r w:rsidRPr="004B2D84">
              <w:rPr>
                <w:sz w:val="22"/>
              </w:rPr>
              <w:t>or wholesale energy products</w:t>
            </w:r>
            <w:r w:rsidRPr="004B2D84">
              <w:rPr>
                <w:color w:val="0000FF"/>
                <w:sz w:val="22"/>
                <w:u w:val="single"/>
              </w:rPr>
              <w:t>, and the execution of the applicable supplier contracts with Ameren Illinois Company as a counterparty</w:t>
            </w:r>
            <w:r w:rsidRPr="004B2D84">
              <w:rPr>
                <w:sz w:val="22"/>
              </w:rPr>
              <w:t xml:space="preserve"> pursuant to the Procurement Plan for the period starting in June 2014, as proposed by the Illinois Power Agency and approved by the Illinois Commerce Commission in Docket No. 13-0546</w:t>
            </w:r>
            <w:r>
              <w:rPr>
                <w:sz w:val="22"/>
              </w:rPr>
              <w:t>.</w:t>
            </w:r>
          </w:p>
        </w:tc>
      </w:tr>
    </w:tbl>
    <w:p w:rsidR="00E735A1" w:rsidRDefault="00E735A1" w:rsidP="00E735A1">
      <w:pPr>
        <w:tabs>
          <w:tab w:val="left" w:pos="360"/>
          <w:tab w:val="left" w:pos="810"/>
        </w:tabs>
      </w:pPr>
    </w:p>
    <w:p w:rsidR="00565C15" w:rsidRDefault="00565C15" w:rsidP="00565C15">
      <w:pPr>
        <w:rPr>
          <w:i/>
          <w:u w:val="single"/>
        </w:rPr>
      </w:pPr>
    </w:p>
    <w:p w:rsidR="004B436F" w:rsidRDefault="008E23C4" w:rsidP="00565C15">
      <w:pPr>
        <w:rPr>
          <w:i/>
          <w:u w:val="single"/>
        </w:rPr>
      </w:pPr>
      <w:r>
        <w:rPr>
          <w:i/>
          <w:u w:val="single"/>
        </w:rPr>
        <w:t>Change</w:t>
      </w:r>
      <w:r w:rsidR="009B64F5">
        <w:rPr>
          <w:i/>
          <w:u w:val="single"/>
        </w:rPr>
        <w:t xml:space="preserve"> 9 (Ameren)</w:t>
      </w:r>
    </w:p>
    <w:p w:rsidR="00565C15" w:rsidRPr="00565C15" w:rsidRDefault="00565C15" w:rsidP="00565C15">
      <w:pPr>
        <w:rPr>
          <w:i/>
          <w:u w:val="single"/>
        </w:rPr>
      </w:pPr>
    </w:p>
    <w:tbl>
      <w:tblPr>
        <w:tblStyle w:val="TableGrid"/>
        <w:tblW w:w="0" w:type="auto"/>
        <w:tblLook w:val="04A0" w:firstRow="1" w:lastRow="0" w:firstColumn="1" w:lastColumn="0" w:noHBand="0" w:noVBand="1"/>
      </w:tblPr>
      <w:tblGrid>
        <w:gridCol w:w="9576"/>
      </w:tblGrid>
      <w:tr w:rsidR="004B436F" w:rsidTr="000005C8">
        <w:trPr>
          <w:trHeight w:val="370"/>
        </w:trPr>
        <w:tc>
          <w:tcPr>
            <w:tcW w:w="9576" w:type="dxa"/>
            <w:tcBorders>
              <w:bottom w:val="dashSmallGap" w:sz="4" w:space="0" w:color="000000"/>
            </w:tcBorders>
          </w:tcPr>
          <w:p w:rsidR="004B436F" w:rsidRPr="004B2D84" w:rsidRDefault="005F1D52" w:rsidP="004B2D84">
            <w:pPr>
              <w:spacing w:after="200" w:line="276" w:lineRule="auto"/>
              <w:contextualSpacing/>
              <w:rPr>
                <w:i/>
              </w:rPr>
            </w:pPr>
            <w:r>
              <w:rPr>
                <w:i/>
              </w:rPr>
              <w:t>Paragraph 15</w:t>
            </w:r>
          </w:p>
        </w:tc>
      </w:tr>
      <w:tr w:rsidR="004B2D84" w:rsidTr="000005C8">
        <w:trPr>
          <w:trHeight w:val="2695"/>
        </w:trPr>
        <w:tc>
          <w:tcPr>
            <w:tcW w:w="9576" w:type="dxa"/>
            <w:tcBorders>
              <w:top w:val="dashSmallGap" w:sz="4" w:space="0" w:color="000000"/>
            </w:tcBorders>
          </w:tcPr>
          <w:p w:rsidR="004B2D84" w:rsidRDefault="004B2D84" w:rsidP="005F1D52">
            <w:pPr>
              <w:pStyle w:val="ListParagraph"/>
              <w:numPr>
                <w:ilvl w:val="0"/>
                <w:numId w:val="47"/>
              </w:numPr>
              <w:spacing w:before="60" w:after="120" w:line="276" w:lineRule="auto"/>
              <w:contextualSpacing/>
            </w:pPr>
            <w:r w:rsidRPr="00E063EA">
              <w:rPr>
                <w:sz w:val="22"/>
              </w:rPr>
              <w:t xml:space="preserve">This original Letter of Credit </w:t>
            </w:r>
            <w:r w:rsidRPr="00E063EA">
              <w:rPr>
                <w:strike/>
                <w:color w:val="FF0000"/>
                <w:sz w:val="22"/>
              </w:rPr>
              <w:t xml:space="preserve">has </w:t>
            </w:r>
            <w:proofErr w:type="spellStart"/>
            <w:r w:rsidRPr="00E063EA">
              <w:rPr>
                <w:strike/>
                <w:color w:val="FF0000"/>
                <w:sz w:val="22"/>
              </w:rPr>
              <w:t>been</w:t>
            </w:r>
            <w:r w:rsidRPr="00E063EA">
              <w:rPr>
                <w:color w:val="0000FF"/>
                <w:sz w:val="22"/>
                <w:u w:val="single"/>
              </w:rPr>
              <w:t>is</w:t>
            </w:r>
            <w:proofErr w:type="spellEnd"/>
            <w:r w:rsidRPr="00E063EA">
              <w:rPr>
                <w:color w:val="0000FF"/>
                <w:sz w:val="22"/>
                <w:u w:val="single"/>
              </w:rPr>
              <w:t xml:space="preserve"> being </w:t>
            </w:r>
            <w:r w:rsidRPr="00E063EA">
              <w:rPr>
                <w:sz w:val="22"/>
              </w:rPr>
              <w:t xml:space="preserve">sent to Managing Supervisor, Credit Risk Management, Ameren Services, 1901 Chouteau Avenue, MC 960, </w:t>
            </w:r>
            <w:proofErr w:type="gramStart"/>
            <w:r w:rsidRPr="00E063EA">
              <w:rPr>
                <w:sz w:val="22"/>
              </w:rPr>
              <w:t>St</w:t>
            </w:r>
            <w:proofErr w:type="gramEnd"/>
            <w:r w:rsidRPr="00E063EA">
              <w:rPr>
                <w:sz w:val="22"/>
              </w:rPr>
              <w:t xml:space="preserve">. Louis, MO 63103. The aggregate amount paid to Ameren Illinois Company during the validity of this Letter of Credit will not </w:t>
            </w:r>
            <w:r w:rsidRPr="00E063EA">
              <w:rPr>
                <w:rStyle w:val="apple-style-span"/>
                <w:color w:val="000000"/>
                <w:sz w:val="22"/>
                <w:szCs w:val="24"/>
              </w:rPr>
              <w:t>exceed</w:t>
            </w:r>
            <w:r w:rsidRPr="00E063EA">
              <w:rPr>
                <w:sz w:val="22"/>
              </w:rPr>
              <w:t xml:space="preserve"> the amount of this Letter of Credit. Any demands or communications in the form of the attached Annexes or other communications directed to us under this Letter of Credit must be signed by </w:t>
            </w:r>
            <w:r w:rsidRPr="00E063EA">
              <w:rPr>
                <w:bCs/>
                <w:sz w:val="22"/>
              </w:rPr>
              <w:t>an Authorized Officer of</w:t>
            </w:r>
            <w:r w:rsidRPr="00E063EA">
              <w:rPr>
                <w:sz w:val="22"/>
              </w:rPr>
              <w:t xml:space="preserve"> Ameren Illinois Company. Acceptance or rejection of any amendments to this Letter of Credit must be signed by an Authorized Officer of Ameren Illinois Company.</w:t>
            </w:r>
          </w:p>
        </w:tc>
      </w:tr>
    </w:tbl>
    <w:p w:rsidR="00867E1B" w:rsidRPr="00565C15" w:rsidRDefault="00867E1B" w:rsidP="00867E1B">
      <w:pPr>
        <w:rPr>
          <w:i/>
          <w:u w:val="single"/>
        </w:rPr>
      </w:pPr>
      <w:r>
        <w:rPr>
          <w:i/>
          <w:u w:val="single"/>
        </w:rPr>
        <w:lastRenderedPageBreak/>
        <w:t>Change</w:t>
      </w:r>
      <w:r w:rsidR="009B64F5">
        <w:rPr>
          <w:i/>
          <w:u w:val="single"/>
        </w:rPr>
        <w:t xml:space="preserve"> 10 (Ameren)</w:t>
      </w:r>
    </w:p>
    <w:p w:rsidR="00867E1B" w:rsidRDefault="009B64F5" w:rsidP="00867E1B">
      <w:pPr>
        <w:rPr>
          <w:b/>
          <w:sz w:val="22"/>
        </w:rPr>
      </w:pPr>
      <w:r>
        <w:rPr>
          <w:b/>
          <w:sz w:val="22"/>
        </w:rPr>
        <w:t>[</w:t>
      </w:r>
      <w:r w:rsidRPr="004B2D84">
        <w:rPr>
          <w:b/>
          <w:sz w:val="22"/>
        </w:rPr>
        <w:t>Note:</w:t>
      </w:r>
      <w:r>
        <w:rPr>
          <w:b/>
          <w:sz w:val="22"/>
        </w:rPr>
        <w:t xml:space="preserve"> T</w:t>
      </w:r>
      <w:r w:rsidRPr="004B2D84">
        <w:rPr>
          <w:b/>
          <w:sz w:val="22"/>
        </w:rPr>
        <w:t xml:space="preserve">he </w:t>
      </w:r>
      <w:r>
        <w:rPr>
          <w:b/>
          <w:sz w:val="22"/>
        </w:rPr>
        <w:t>following changes are administrative in nature and the Procurement Administrator does not expect comments on these changes</w:t>
      </w:r>
      <w:r w:rsidRPr="004B2D84">
        <w:rPr>
          <w:b/>
          <w:sz w:val="22"/>
        </w:rPr>
        <w:t>.]</w:t>
      </w:r>
    </w:p>
    <w:p w:rsidR="009B64F5" w:rsidRDefault="009B64F5" w:rsidP="00867E1B"/>
    <w:tbl>
      <w:tblPr>
        <w:tblStyle w:val="TableGrid"/>
        <w:tblW w:w="0" w:type="auto"/>
        <w:tblLook w:val="04A0" w:firstRow="1" w:lastRow="0" w:firstColumn="1" w:lastColumn="0" w:noHBand="0" w:noVBand="1"/>
      </w:tblPr>
      <w:tblGrid>
        <w:gridCol w:w="9576"/>
      </w:tblGrid>
      <w:tr w:rsidR="00867E1B" w:rsidTr="000005C8">
        <w:trPr>
          <w:trHeight w:val="327"/>
        </w:trPr>
        <w:tc>
          <w:tcPr>
            <w:tcW w:w="9576" w:type="dxa"/>
            <w:tcBorders>
              <w:bottom w:val="dashSmallGap" w:sz="4" w:space="0" w:color="000000"/>
            </w:tcBorders>
          </w:tcPr>
          <w:p w:rsidR="00867E1B" w:rsidRPr="004B2D84" w:rsidRDefault="004B2D84" w:rsidP="004B2D84">
            <w:pPr>
              <w:widowControl w:val="0"/>
              <w:tabs>
                <w:tab w:val="left" w:pos="360"/>
                <w:tab w:val="left" w:pos="810"/>
              </w:tabs>
              <w:rPr>
                <w:i/>
              </w:rPr>
            </w:pPr>
            <w:r w:rsidRPr="004B2D84">
              <w:rPr>
                <w:i/>
              </w:rPr>
              <w:t>Paragraph 1</w:t>
            </w:r>
          </w:p>
        </w:tc>
      </w:tr>
      <w:tr w:rsidR="004B2D84" w:rsidTr="000005C8">
        <w:trPr>
          <w:trHeight w:val="2160"/>
        </w:trPr>
        <w:tc>
          <w:tcPr>
            <w:tcW w:w="9576" w:type="dxa"/>
            <w:tcBorders>
              <w:top w:val="dashSmallGap" w:sz="4" w:space="0" w:color="000000"/>
              <w:bottom w:val="single" w:sz="4" w:space="0" w:color="auto"/>
            </w:tcBorders>
          </w:tcPr>
          <w:p w:rsidR="004B2D84" w:rsidRDefault="004B2D84" w:rsidP="007710AD">
            <w:pPr>
              <w:pStyle w:val="ListParagraph"/>
              <w:numPr>
                <w:ilvl w:val="0"/>
                <w:numId w:val="42"/>
              </w:numPr>
              <w:spacing w:before="60" w:after="120" w:line="276" w:lineRule="auto"/>
              <w:contextualSpacing/>
              <w:rPr>
                <w:sz w:val="22"/>
              </w:rPr>
            </w:pPr>
            <w:r w:rsidRPr="004B2D84">
              <w:rPr>
                <w:sz w:val="22"/>
              </w:rPr>
              <w:t xml:space="preserve">We ______________ (the “Issuing Bank”) hereby establish this Irrevocable Standby Letter of Credit (this “Letter of Credit”) in your </w:t>
            </w:r>
            <w:proofErr w:type="spellStart"/>
            <w:r w:rsidRPr="004B2D84">
              <w:rPr>
                <w:sz w:val="22"/>
              </w:rPr>
              <w:t>favor</w:t>
            </w:r>
            <w:proofErr w:type="spellEnd"/>
            <w:r w:rsidRPr="004B2D84">
              <w:rPr>
                <w:sz w:val="22"/>
              </w:rPr>
              <w:t xml:space="preserve"> in the amount of USD $_____________, effective immediately and available to you at sight upon demand at our counters at ________________[designate Issuing Bank’s location for presentments] and expiring at 5:00 PM (E</w:t>
            </w:r>
            <w:r w:rsidR="00E063EA">
              <w:rPr>
                <w:sz w:val="22"/>
              </w:rPr>
              <w:t>astern Prevailing time) on</w:t>
            </w:r>
            <w:r w:rsidR="00E063EA" w:rsidRPr="007710AD">
              <w:rPr>
                <w:strike/>
                <w:color w:val="FF0000"/>
                <w:sz w:val="22"/>
              </w:rPr>
              <w:t xml:space="preserve"> </w:t>
            </w:r>
            <w:r w:rsidR="007710AD" w:rsidRPr="007710AD">
              <w:rPr>
                <w:strike/>
                <w:color w:val="FF0000"/>
                <w:sz w:val="22"/>
              </w:rPr>
              <w:t xml:space="preserve">May 8, 2012 </w:t>
            </w:r>
            <w:r w:rsidR="007710AD" w:rsidRPr="007710AD">
              <w:rPr>
                <w:color w:val="0000FF"/>
                <w:sz w:val="22"/>
                <w:u w:val="single" w:color="0000FF"/>
              </w:rPr>
              <w:t xml:space="preserve"> M</w:t>
            </w:r>
            <w:r w:rsidR="00E063EA" w:rsidRPr="007710AD">
              <w:rPr>
                <w:color w:val="0000FF"/>
                <w:sz w:val="22"/>
                <w:u w:val="single" w:color="0000FF"/>
              </w:rPr>
              <w:t>ay 21</w:t>
            </w:r>
            <w:r w:rsidRPr="007710AD">
              <w:rPr>
                <w:color w:val="0000FF"/>
                <w:sz w:val="22"/>
                <w:u w:val="single" w:color="0000FF"/>
              </w:rPr>
              <w:t>, 2014</w:t>
            </w:r>
            <w:r w:rsidRPr="004B2D84">
              <w:rPr>
                <w:sz w:val="22"/>
              </w:rPr>
              <w:t>, (the “Expiration Date”), unless terminated earlier in accordance with the provisions of Paragraph 9 hereof</w:t>
            </w:r>
            <w:r w:rsidR="00E063EA">
              <w:rPr>
                <w:sz w:val="22"/>
              </w:rPr>
              <w:t>.</w:t>
            </w:r>
          </w:p>
        </w:tc>
      </w:tr>
      <w:tr w:rsidR="004B2D84" w:rsidTr="000005C8">
        <w:trPr>
          <w:trHeight w:val="318"/>
        </w:trPr>
        <w:tc>
          <w:tcPr>
            <w:tcW w:w="9576" w:type="dxa"/>
            <w:tcBorders>
              <w:top w:val="single" w:sz="4" w:space="0" w:color="auto"/>
              <w:bottom w:val="dashSmallGap" w:sz="4" w:space="0" w:color="000000"/>
            </w:tcBorders>
          </w:tcPr>
          <w:p w:rsidR="004B2D84" w:rsidRDefault="004B2D84" w:rsidP="004B2D84">
            <w:pPr>
              <w:widowControl w:val="0"/>
              <w:tabs>
                <w:tab w:val="left" w:pos="360"/>
                <w:tab w:val="left" w:pos="810"/>
              </w:tabs>
              <w:rPr>
                <w:i/>
              </w:rPr>
            </w:pPr>
            <w:r>
              <w:rPr>
                <w:i/>
              </w:rPr>
              <w:t>Paragraph 7</w:t>
            </w:r>
          </w:p>
          <w:p w:rsidR="004B2D84" w:rsidRDefault="004B2D84" w:rsidP="004B2D84">
            <w:pPr>
              <w:rPr>
                <w:sz w:val="22"/>
              </w:rPr>
            </w:pPr>
            <w:r w:rsidRPr="004B2D84">
              <w:rPr>
                <w:b/>
                <w:sz w:val="22"/>
              </w:rPr>
              <w:t>[Note: the account information may change from that previously used and such information will be provided to Bidders in due course.]</w:t>
            </w:r>
          </w:p>
        </w:tc>
      </w:tr>
      <w:tr w:rsidR="004B2D84" w:rsidTr="000005C8">
        <w:trPr>
          <w:trHeight w:val="3104"/>
        </w:trPr>
        <w:tc>
          <w:tcPr>
            <w:tcW w:w="9576" w:type="dxa"/>
            <w:tcBorders>
              <w:top w:val="dashSmallGap" w:sz="4" w:space="0" w:color="000000"/>
              <w:bottom w:val="single" w:sz="4" w:space="0" w:color="auto"/>
            </w:tcBorders>
          </w:tcPr>
          <w:p w:rsidR="004B2D84" w:rsidRPr="00A76A1B" w:rsidRDefault="004B2D84" w:rsidP="004B2D84">
            <w:pPr>
              <w:pStyle w:val="ListParagraph"/>
              <w:numPr>
                <w:ilvl w:val="0"/>
                <w:numId w:val="43"/>
              </w:numPr>
              <w:spacing w:before="60" w:after="120" w:line="276" w:lineRule="auto"/>
              <w:contextualSpacing/>
              <w:rPr>
                <w:sz w:val="22"/>
              </w:rPr>
            </w:pPr>
            <w:r w:rsidRPr="00A76A1B">
              <w:rPr>
                <w:sz w:val="22"/>
              </w:rPr>
              <w:t>Unless otherwise hereafter designated in writing to us by an Authorized Officer of Ameren Illinois Company, all payments made by us under this Letter of Credit shall be transmitted by wire transfer to Ameren Illinois Company pursuant to the following instructions:</w:t>
            </w:r>
          </w:p>
          <w:p w:rsidR="004B2D84" w:rsidRPr="001C7948" w:rsidRDefault="004B2D84" w:rsidP="00E1634B">
            <w:pPr>
              <w:widowControl w:val="0"/>
              <w:tabs>
                <w:tab w:val="left" w:pos="360"/>
                <w:tab w:val="left" w:pos="810"/>
              </w:tabs>
              <w:ind w:left="720"/>
              <w:rPr>
                <w:rFonts w:ascii="Cambria" w:hAnsi="Cambria"/>
                <w:sz w:val="22"/>
                <w:szCs w:val="22"/>
              </w:rPr>
            </w:pPr>
            <w:r w:rsidRPr="001C7948">
              <w:rPr>
                <w:rFonts w:ascii="Cambria" w:hAnsi="Cambria"/>
                <w:sz w:val="22"/>
                <w:szCs w:val="22"/>
              </w:rPr>
              <w:t>Account No.: ______________________</w:t>
            </w:r>
          </w:p>
          <w:p w:rsidR="004B2D84" w:rsidRPr="001C7948" w:rsidRDefault="004B2D84" w:rsidP="00E1634B">
            <w:pPr>
              <w:widowControl w:val="0"/>
              <w:tabs>
                <w:tab w:val="left" w:pos="360"/>
                <w:tab w:val="left" w:pos="810"/>
              </w:tabs>
              <w:ind w:left="720"/>
              <w:rPr>
                <w:rFonts w:ascii="Cambria" w:hAnsi="Cambria"/>
                <w:sz w:val="22"/>
                <w:szCs w:val="22"/>
              </w:rPr>
            </w:pPr>
            <w:r w:rsidRPr="001C7948">
              <w:rPr>
                <w:rFonts w:ascii="Cambria" w:hAnsi="Cambria"/>
                <w:sz w:val="22"/>
                <w:szCs w:val="22"/>
              </w:rPr>
              <w:t>Bank: ___________________________</w:t>
            </w:r>
          </w:p>
          <w:p w:rsidR="004B2D84" w:rsidRPr="001C7948" w:rsidRDefault="004B2D84" w:rsidP="00E1634B">
            <w:pPr>
              <w:widowControl w:val="0"/>
              <w:tabs>
                <w:tab w:val="left" w:pos="360"/>
                <w:tab w:val="left" w:pos="810"/>
              </w:tabs>
              <w:ind w:left="720"/>
              <w:rPr>
                <w:rFonts w:ascii="Cambria" w:hAnsi="Cambria"/>
                <w:sz w:val="22"/>
                <w:szCs w:val="22"/>
              </w:rPr>
            </w:pPr>
            <w:r w:rsidRPr="001C7948">
              <w:rPr>
                <w:rFonts w:ascii="Cambria" w:hAnsi="Cambria"/>
                <w:sz w:val="22"/>
                <w:szCs w:val="22"/>
              </w:rPr>
              <w:t>Bank’s Address: ____________________________</w:t>
            </w:r>
          </w:p>
          <w:p w:rsidR="004B2D84" w:rsidRPr="001C7948" w:rsidRDefault="004B2D84" w:rsidP="00E1634B">
            <w:pPr>
              <w:widowControl w:val="0"/>
              <w:tabs>
                <w:tab w:val="left" w:pos="360"/>
                <w:tab w:val="left" w:pos="810"/>
              </w:tabs>
              <w:ind w:left="720"/>
              <w:rPr>
                <w:rFonts w:ascii="Cambria" w:hAnsi="Cambria"/>
                <w:sz w:val="22"/>
                <w:szCs w:val="22"/>
              </w:rPr>
            </w:pPr>
            <w:r w:rsidRPr="001C7948">
              <w:rPr>
                <w:rFonts w:ascii="Cambria" w:hAnsi="Cambria"/>
                <w:sz w:val="22"/>
                <w:szCs w:val="22"/>
              </w:rPr>
              <w:t>______________________________________</w:t>
            </w:r>
          </w:p>
          <w:p w:rsidR="004B2D84" w:rsidRPr="001C7948" w:rsidRDefault="004B2D84" w:rsidP="00E1634B">
            <w:pPr>
              <w:widowControl w:val="0"/>
              <w:tabs>
                <w:tab w:val="left" w:pos="360"/>
                <w:tab w:val="left" w:pos="810"/>
              </w:tabs>
              <w:ind w:left="720"/>
              <w:rPr>
                <w:rFonts w:ascii="Cambria" w:hAnsi="Cambria"/>
                <w:sz w:val="22"/>
                <w:szCs w:val="22"/>
              </w:rPr>
            </w:pPr>
            <w:r w:rsidRPr="001C7948">
              <w:rPr>
                <w:rFonts w:ascii="Cambria" w:hAnsi="Cambria"/>
                <w:sz w:val="22"/>
                <w:szCs w:val="22"/>
              </w:rPr>
              <w:t>ABA Routing No.: ___________________________</w:t>
            </w:r>
          </w:p>
          <w:p w:rsidR="004B2D84" w:rsidRPr="001C7948" w:rsidRDefault="004B2D84" w:rsidP="00E1634B">
            <w:pPr>
              <w:widowControl w:val="0"/>
              <w:tabs>
                <w:tab w:val="left" w:pos="360"/>
                <w:tab w:val="left" w:pos="810"/>
              </w:tabs>
              <w:ind w:left="720"/>
              <w:rPr>
                <w:rFonts w:ascii="Cambria" w:hAnsi="Cambria"/>
                <w:sz w:val="22"/>
                <w:szCs w:val="22"/>
              </w:rPr>
            </w:pPr>
            <w:r w:rsidRPr="001C7948">
              <w:rPr>
                <w:rFonts w:ascii="Cambria" w:hAnsi="Cambria"/>
                <w:sz w:val="22"/>
                <w:szCs w:val="22"/>
              </w:rPr>
              <w:t>Contact: __________________________</w:t>
            </w:r>
          </w:p>
          <w:p w:rsidR="004B2D84" w:rsidRPr="004B2D84" w:rsidRDefault="004B2D84" w:rsidP="004B2D84">
            <w:pPr>
              <w:widowControl w:val="0"/>
              <w:tabs>
                <w:tab w:val="left" w:pos="360"/>
                <w:tab w:val="left" w:pos="810"/>
              </w:tabs>
              <w:ind w:left="720"/>
              <w:rPr>
                <w:rFonts w:ascii="Cambria" w:hAnsi="Cambria"/>
                <w:sz w:val="22"/>
                <w:szCs w:val="22"/>
              </w:rPr>
            </w:pPr>
            <w:r w:rsidRPr="001C7948">
              <w:rPr>
                <w:rFonts w:ascii="Cambria" w:hAnsi="Cambria"/>
                <w:sz w:val="22"/>
                <w:szCs w:val="22"/>
              </w:rPr>
              <w:t>Telephone No.: ______________________</w:t>
            </w:r>
          </w:p>
        </w:tc>
      </w:tr>
      <w:tr w:rsidR="004B2D84" w:rsidTr="000005C8">
        <w:trPr>
          <w:trHeight w:val="273"/>
        </w:trPr>
        <w:tc>
          <w:tcPr>
            <w:tcW w:w="9576" w:type="dxa"/>
            <w:tcBorders>
              <w:top w:val="single" w:sz="4" w:space="0" w:color="auto"/>
              <w:bottom w:val="dashSmallGap" w:sz="4" w:space="0" w:color="000000"/>
            </w:tcBorders>
          </w:tcPr>
          <w:p w:rsidR="004B2D84" w:rsidRDefault="004B2D84" w:rsidP="004B2D84">
            <w:pPr>
              <w:widowControl w:val="0"/>
              <w:tabs>
                <w:tab w:val="left" w:pos="360"/>
                <w:tab w:val="left" w:pos="810"/>
              </w:tabs>
            </w:pPr>
            <w:r>
              <w:rPr>
                <w:i/>
              </w:rPr>
              <w:t>Paragraph 11</w:t>
            </w:r>
          </w:p>
        </w:tc>
      </w:tr>
      <w:tr w:rsidR="004B2D84" w:rsidTr="000005C8">
        <w:trPr>
          <w:trHeight w:val="848"/>
        </w:trPr>
        <w:tc>
          <w:tcPr>
            <w:tcW w:w="9576" w:type="dxa"/>
            <w:tcBorders>
              <w:top w:val="dashSmallGap" w:sz="4" w:space="0" w:color="000000"/>
              <w:bottom w:val="single" w:sz="4" w:space="0" w:color="000000"/>
            </w:tcBorders>
          </w:tcPr>
          <w:p w:rsidR="004B2D84" w:rsidRPr="004B2D84" w:rsidRDefault="004B2D84" w:rsidP="004B2D84">
            <w:pPr>
              <w:spacing w:before="60" w:after="120"/>
              <w:ind w:left="720"/>
              <w:rPr>
                <w:sz w:val="22"/>
              </w:rPr>
            </w:pPr>
            <w:r w:rsidRPr="004B2D84">
              <w:rPr>
                <w:sz w:val="22"/>
              </w:rPr>
              <w:t>“</w:t>
            </w:r>
            <w:r w:rsidRPr="004C766A">
              <w:rPr>
                <w:sz w:val="22"/>
                <w:u w:val="single"/>
              </w:rPr>
              <w:t>Procurement Event</w:t>
            </w:r>
            <w:r w:rsidRPr="004B2D84">
              <w:rPr>
                <w:sz w:val="22"/>
              </w:rPr>
              <w:t xml:space="preserve">” shall mean the request for proposals, the evaluation of proposals and bids for wholesale energy products, and the execution of the applicable supplier contracts with Ameren Illinois Company as a counterparty pursuant to the Procurement Plan for the period starting in June </w:t>
            </w:r>
            <w:r w:rsidRPr="004B2D84">
              <w:rPr>
                <w:strike/>
                <w:color w:val="FF0000"/>
                <w:sz w:val="22"/>
              </w:rPr>
              <w:t>2012</w:t>
            </w:r>
            <w:r w:rsidRPr="004B2D84">
              <w:rPr>
                <w:color w:val="0000FF"/>
                <w:sz w:val="22"/>
                <w:u w:val="single"/>
              </w:rPr>
              <w:t>2014</w:t>
            </w:r>
            <w:r w:rsidRPr="004B2D84">
              <w:rPr>
                <w:sz w:val="22"/>
              </w:rPr>
              <w:t xml:space="preserve">, as proposed by the Illinois Power Agency and approved by the Illinois Commerce Commission in Docket No. </w:t>
            </w:r>
            <w:r w:rsidRPr="004B2D84">
              <w:rPr>
                <w:strike/>
                <w:color w:val="FF0000"/>
                <w:sz w:val="22"/>
              </w:rPr>
              <w:t>11-0660</w:t>
            </w:r>
            <w:r w:rsidRPr="004B2D84">
              <w:rPr>
                <w:color w:val="0000FF"/>
                <w:sz w:val="22"/>
                <w:u w:val="single"/>
              </w:rPr>
              <w:t>13-0546</w:t>
            </w:r>
            <w:r w:rsidRPr="004B2D84">
              <w:rPr>
                <w:sz w:val="22"/>
              </w:rPr>
              <w:t>.</w:t>
            </w:r>
          </w:p>
        </w:tc>
      </w:tr>
      <w:tr w:rsidR="004C766A" w:rsidTr="000005C8">
        <w:trPr>
          <w:trHeight w:val="287"/>
        </w:trPr>
        <w:tc>
          <w:tcPr>
            <w:tcW w:w="9576" w:type="dxa"/>
            <w:tcBorders>
              <w:top w:val="single" w:sz="4" w:space="0" w:color="000000"/>
              <w:bottom w:val="dashSmallGap" w:sz="4" w:space="0" w:color="000000"/>
            </w:tcBorders>
          </w:tcPr>
          <w:p w:rsidR="004C766A" w:rsidRPr="004B2D84" w:rsidRDefault="004C766A" w:rsidP="004C766A">
            <w:pPr>
              <w:widowControl w:val="0"/>
              <w:tabs>
                <w:tab w:val="left" w:pos="360"/>
                <w:tab w:val="left" w:pos="810"/>
              </w:tabs>
              <w:rPr>
                <w:sz w:val="22"/>
              </w:rPr>
            </w:pPr>
            <w:r w:rsidRPr="004C766A">
              <w:rPr>
                <w:i/>
              </w:rPr>
              <w:t>Annex 2 to Letter of Credit</w:t>
            </w:r>
            <w:r w:rsidR="000E2B45">
              <w:rPr>
                <w:i/>
              </w:rPr>
              <w:t>, second paragraph</w:t>
            </w:r>
          </w:p>
        </w:tc>
      </w:tr>
      <w:tr w:rsidR="004C766A" w:rsidTr="000005C8">
        <w:trPr>
          <w:trHeight w:val="847"/>
        </w:trPr>
        <w:tc>
          <w:tcPr>
            <w:tcW w:w="9576" w:type="dxa"/>
            <w:tcBorders>
              <w:top w:val="dashSmallGap" w:sz="4" w:space="0" w:color="000000"/>
            </w:tcBorders>
          </w:tcPr>
          <w:p w:rsidR="004C766A" w:rsidRPr="004C766A" w:rsidRDefault="004C766A" w:rsidP="004C766A">
            <w:pPr>
              <w:rPr>
                <w:rFonts w:ascii="Cambria" w:hAnsi="Cambria"/>
              </w:rPr>
            </w:pPr>
          </w:p>
          <w:p w:rsidR="004C766A" w:rsidRDefault="004C766A" w:rsidP="000E2B45">
            <w:pPr>
              <w:ind w:left="720"/>
              <w:rPr>
                <w:color w:val="0000FF"/>
                <w:sz w:val="22"/>
                <w:szCs w:val="22"/>
                <w:u w:val="single"/>
              </w:rPr>
            </w:pPr>
            <w:r w:rsidRPr="004C766A">
              <w:rPr>
                <w:sz w:val="22"/>
                <w:szCs w:val="22"/>
              </w:rPr>
              <w:t xml:space="preserve">Drawn under Irrevocable Standby Letter of Credit No. _______________________ </w:t>
            </w:r>
            <w:proofErr w:type="gramStart"/>
            <w:r w:rsidRPr="004C766A">
              <w:rPr>
                <w:sz w:val="22"/>
                <w:szCs w:val="22"/>
              </w:rPr>
              <w:t>of</w:t>
            </w:r>
            <w:proofErr w:type="gramEnd"/>
            <w:r w:rsidRPr="004C766A">
              <w:rPr>
                <w:sz w:val="22"/>
                <w:szCs w:val="22"/>
              </w:rPr>
              <w:t xml:space="preserve"> _____________________________________ [identify Issuing Bank] dated ____________________________, </w:t>
            </w:r>
            <w:r w:rsidRPr="004C766A">
              <w:rPr>
                <w:strike/>
                <w:color w:val="FF0000"/>
                <w:sz w:val="22"/>
                <w:szCs w:val="22"/>
              </w:rPr>
              <w:t>200_.</w:t>
            </w:r>
            <w:r w:rsidRPr="004C766A">
              <w:rPr>
                <w:color w:val="0000FF"/>
                <w:sz w:val="22"/>
                <w:szCs w:val="22"/>
                <w:u w:val="single"/>
              </w:rPr>
              <w:t>20__.</w:t>
            </w:r>
          </w:p>
          <w:p w:rsidR="004C766A" w:rsidRPr="004C766A" w:rsidRDefault="004C766A" w:rsidP="004C766A">
            <w:pPr>
              <w:rPr>
                <w:color w:val="0000FF"/>
                <w:sz w:val="22"/>
                <w:szCs w:val="22"/>
                <w:u w:val="single"/>
              </w:rPr>
            </w:pPr>
          </w:p>
        </w:tc>
      </w:tr>
    </w:tbl>
    <w:p w:rsidR="00867E1B" w:rsidRDefault="00867E1B" w:rsidP="00867E1B"/>
    <w:p w:rsidR="00565C15" w:rsidRDefault="00565C15">
      <w:pPr>
        <w:spacing w:after="200" w:line="276" w:lineRule="auto"/>
        <w:rPr>
          <w:i/>
          <w:u w:val="single"/>
        </w:rPr>
      </w:pPr>
      <w:r>
        <w:rPr>
          <w:i/>
          <w:u w:val="single"/>
        </w:rPr>
        <w:br w:type="page"/>
      </w:r>
    </w:p>
    <w:p w:rsidR="00565C15" w:rsidRDefault="008E23C4" w:rsidP="009B64F5">
      <w:pPr>
        <w:pStyle w:val="ListParagraph"/>
        <w:numPr>
          <w:ilvl w:val="0"/>
          <w:numId w:val="44"/>
        </w:numPr>
        <w:tabs>
          <w:tab w:val="left" w:pos="1140"/>
        </w:tabs>
        <w:rPr>
          <w:rFonts w:ascii="Georgia" w:hAnsi="Georgia"/>
          <w:b/>
          <w:smallCaps/>
          <w:sz w:val="26"/>
          <w:szCs w:val="26"/>
        </w:rPr>
      </w:pPr>
      <w:r>
        <w:rPr>
          <w:rFonts w:ascii="Georgia" w:hAnsi="Georgia"/>
          <w:b/>
          <w:smallCaps/>
          <w:sz w:val="26"/>
          <w:szCs w:val="26"/>
        </w:rPr>
        <w:lastRenderedPageBreak/>
        <w:t>Change</w:t>
      </w:r>
      <w:r w:rsidR="009B64F5">
        <w:rPr>
          <w:rFonts w:ascii="Georgia" w:hAnsi="Georgia"/>
          <w:b/>
          <w:smallCaps/>
          <w:sz w:val="26"/>
          <w:szCs w:val="26"/>
        </w:rPr>
        <w:t>s to ComEd</w:t>
      </w:r>
      <w:r w:rsidR="00100396">
        <w:rPr>
          <w:rFonts w:ascii="Georgia" w:hAnsi="Georgia"/>
          <w:b/>
          <w:smallCaps/>
          <w:sz w:val="26"/>
          <w:szCs w:val="26"/>
        </w:rPr>
        <w:t>’s</w:t>
      </w:r>
      <w:r w:rsidR="00565C15" w:rsidRPr="000F595D">
        <w:rPr>
          <w:rFonts w:ascii="Georgia" w:hAnsi="Georgia"/>
          <w:b/>
          <w:smallCaps/>
          <w:sz w:val="26"/>
          <w:szCs w:val="26"/>
        </w:rPr>
        <w:t xml:space="preserve"> Pre-Bid Letter of Credit </w:t>
      </w:r>
    </w:p>
    <w:p w:rsidR="00565C15" w:rsidRDefault="00565C15" w:rsidP="00565C15">
      <w:pPr>
        <w:tabs>
          <w:tab w:val="left" w:pos="1140"/>
        </w:tabs>
        <w:rPr>
          <w:rFonts w:ascii="Georgia" w:hAnsi="Georgia"/>
          <w:b/>
          <w:smallCaps/>
          <w:sz w:val="26"/>
          <w:szCs w:val="26"/>
        </w:rPr>
      </w:pPr>
    </w:p>
    <w:p w:rsidR="00100396" w:rsidRDefault="00100396" w:rsidP="00100396">
      <w:pPr>
        <w:pStyle w:val="BodyText"/>
        <w:jc w:val="both"/>
        <w:rPr>
          <w:rFonts w:ascii="Georgia" w:hAnsi="Georgia"/>
          <w:szCs w:val="24"/>
        </w:rPr>
      </w:pPr>
      <w:r>
        <w:rPr>
          <w:rFonts w:ascii="Georgia" w:hAnsi="Georgia"/>
          <w:szCs w:val="24"/>
        </w:rPr>
        <w:t>C</w:t>
      </w:r>
      <w:r w:rsidRPr="006801F3">
        <w:rPr>
          <w:rFonts w:ascii="Georgia" w:hAnsi="Georgia"/>
          <w:szCs w:val="24"/>
        </w:rPr>
        <w:t xml:space="preserve">hanges from the previously used Pre-Bid Letter of Credit are </w:t>
      </w:r>
      <w:r>
        <w:rPr>
          <w:rFonts w:ascii="Georgia" w:hAnsi="Georgia"/>
          <w:szCs w:val="24"/>
        </w:rPr>
        <w:t>listed</w:t>
      </w:r>
      <w:r w:rsidRPr="006801F3">
        <w:rPr>
          <w:rFonts w:ascii="Georgia" w:hAnsi="Georgia"/>
          <w:szCs w:val="24"/>
        </w:rPr>
        <w:t xml:space="preserve"> below.</w:t>
      </w:r>
      <w:r>
        <w:rPr>
          <w:rFonts w:ascii="Georgia" w:hAnsi="Georgia"/>
          <w:szCs w:val="24"/>
        </w:rPr>
        <w:t xml:space="preserve">  When a change affects several paragraphs, these paragraphs are grouped together under a single change.</w:t>
      </w:r>
    </w:p>
    <w:p w:rsidR="003E454C" w:rsidRDefault="003E454C" w:rsidP="00565C15">
      <w:pPr>
        <w:rPr>
          <w:rFonts w:ascii="Georgia" w:hAnsi="Georgia"/>
          <w:szCs w:val="24"/>
        </w:rPr>
      </w:pPr>
    </w:p>
    <w:p w:rsidR="00565C15" w:rsidRDefault="008E23C4" w:rsidP="00E671F1">
      <w:pPr>
        <w:rPr>
          <w:i/>
          <w:u w:val="single"/>
        </w:rPr>
      </w:pPr>
      <w:r>
        <w:rPr>
          <w:i/>
          <w:u w:val="single"/>
        </w:rPr>
        <w:t>Change</w:t>
      </w:r>
      <w:r w:rsidR="00E671F1">
        <w:rPr>
          <w:i/>
          <w:u w:val="single"/>
        </w:rPr>
        <w:t xml:space="preserve"> </w:t>
      </w:r>
      <w:r w:rsidR="00565C15" w:rsidRPr="00565C15">
        <w:rPr>
          <w:i/>
          <w:u w:val="single"/>
        </w:rPr>
        <w:t>1</w:t>
      </w:r>
      <w:r w:rsidR="00E671F1">
        <w:rPr>
          <w:i/>
          <w:u w:val="single"/>
        </w:rPr>
        <w:t xml:space="preserve"> (ComEd)</w:t>
      </w:r>
    </w:p>
    <w:p w:rsidR="00E671F1" w:rsidRDefault="00E671F1" w:rsidP="00E671F1">
      <w:pPr>
        <w:rPr>
          <w:i/>
          <w:u w:val="single"/>
        </w:rPr>
      </w:pPr>
    </w:p>
    <w:tbl>
      <w:tblPr>
        <w:tblStyle w:val="TableGrid"/>
        <w:tblW w:w="0" w:type="auto"/>
        <w:tblLook w:val="04A0" w:firstRow="1" w:lastRow="0" w:firstColumn="1" w:lastColumn="0" w:noHBand="0" w:noVBand="1"/>
      </w:tblPr>
      <w:tblGrid>
        <w:gridCol w:w="9576"/>
      </w:tblGrid>
      <w:tr w:rsidR="000005C8" w:rsidTr="000005C8">
        <w:tc>
          <w:tcPr>
            <w:tcW w:w="9576" w:type="dxa"/>
            <w:tcBorders>
              <w:bottom w:val="dashSmallGap" w:sz="4" w:space="0" w:color="000000"/>
            </w:tcBorders>
          </w:tcPr>
          <w:p w:rsidR="000005C8" w:rsidRPr="000005C8" w:rsidRDefault="000005C8" w:rsidP="001D66BF">
            <w:pPr>
              <w:tabs>
                <w:tab w:val="left" w:pos="360"/>
                <w:tab w:val="left" w:pos="540"/>
                <w:tab w:val="left" w:pos="720"/>
              </w:tabs>
              <w:rPr>
                <w:i/>
                <w:sz w:val="22"/>
                <w:szCs w:val="22"/>
              </w:rPr>
            </w:pPr>
            <w:r w:rsidRPr="000E2B45">
              <w:rPr>
                <w:i/>
                <w:szCs w:val="22"/>
              </w:rPr>
              <w:t>Introductory Paragraph</w:t>
            </w:r>
          </w:p>
        </w:tc>
      </w:tr>
      <w:tr w:rsidR="000005C8" w:rsidTr="000005C8">
        <w:tc>
          <w:tcPr>
            <w:tcW w:w="9576" w:type="dxa"/>
            <w:tcBorders>
              <w:top w:val="dashSmallGap" w:sz="4" w:space="0" w:color="000000"/>
            </w:tcBorders>
          </w:tcPr>
          <w:p w:rsidR="000005C8" w:rsidRPr="000005C8" w:rsidRDefault="000005C8" w:rsidP="000005C8">
            <w:pPr>
              <w:tabs>
                <w:tab w:val="left" w:pos="360"/>
                <w:tab w:val="left" w:pos="540"/>
                <w:tab w:val="left" w:pos="720"/>
              </w:tabs>
              <w:rPr>
                <w:sz w:val="22"/>
                <w:szCs w:val="22"/>
                <w:u w:val="single"/>
              </w:rPr>
            </w:pPr>
          </w:p>
          <w:p w:rsidR="000005C8" w:rsidRPr="000005C8" w:rsidRDefault="000005C8" w:rsidP="000005C8">
            <w:pPr>
              <w:tabs>
                <w:tab w:val="left" w:pos="360"/>
                <w:tab w:val="left" w:pos="540"/>
                <w:tab w:val="left" w:pos="720"/>
              </w:tabs>
              <w:rPr>
                <w:sz w:val="22"/>
                <w:szCs w:val="22"/>
                <w:u w:val="single"/>
              </w:rPr>
            </w:pPr>
            <w:r w:rsidRPr="000005C8">
              <w:rPr>
                <w:sz w:val="22"/>
                <w:szCs w:val="22"/>
                <w:u w:val="single"/>
              </w:rPr>
              <w:t>Beneficiary:</w:t>
            </w:r>
          </w:p>
          <w:p w:rsidR="000005C8" w:rsidRPr="000005C8" w:rsidRDefault="000005C8" w:rsidP="000005C8">
            <w:pPr>
              <w:tabs>
                <w:tab w:val="left" w:pos="360"/>
                <w:tab w:val="left" w:pos="540"/>
                <w:tab w:val="left" w:pos="720"/>
              </w:tabs>
              <w:rPr>
                <w:sz w:val="22"/>
                <w:szCs w:val="22"/>
              </w:rPr>
            </w:pPr>
            <w:r w:rsidRPr="000005C8">
              <w:rPr>
                <w:sz w:val="22"/>
                <w:szCs w:val="22"/>
              </w:rPr>
              <w:t>Commonwealth Edison Company (“ComEd”)</w:t>
            </w:r>
          </w:p>
          <w:p w:rsidR="000005C8" w:rsidRPr="000005C8" w:rsidRDefault="000005C8" w:rsidP="000005C8">
            <w:pPr>
              <w:tabs>
                <w:tab w:val="left" w:pos="360"/>
                <w:tab w:val="left" w:pos="540"/>
                <w:tab w:val="left" w:pos="720"/>
              </w:tabs>
              <w:rPr>
                <w:strike/>
                <w:color w:val="FF0000"/>
                <w:sz w:val="22"/>
                <w:szCs w:val="22"/>
              </w:rPr>
            </w:pPr>
            <w:r w:rsidRPr="000005C8">
              <w:rPr>
                <w:strike/>
                <w:color w:val="FF0000"/>
                <w:sz w:val="22"/>
                <w:szCs w:val="22"/>
              </w:rPr>
              <w:t>c/o NERA Economic Consulting, Inc. (“NERA”)</w:t>
            </w:r>
          </w:p>
          <w:p w:rsidR="000005C8" w:rsidRPr="000005C8" w:rsidRDefault="000005C8" w:rsidP="000005C8">
            <w:pPr>
              <w:tabs>
                <w:tab w:val="left" w:pos="360"/>
                <w:tab w:val="left" w:pos="540"/>
                <w:tab w:val="left" w:pos="720"/>
              </w:tabs>
              <w:rPr>
                <w:strike/>
                <w:color w:val="FF0000"/>
                <w:sz w:val="22"/>
                <w:szCs w:val="22"/>
              </w:rPr>
            </w:pPr>
            <w:r w:rsidRPr="000005C8">
              <w:rPr>
                <w:strike/>
                <w:color w:val="FF0000"/>
                <w:sz w:val="22"/>
                <w:szCs w:val="22"/>
              </w:rPr>
              <w:t>Procurement Administrator</w:t>
            </w:r>
          </w:p>
          <w:p w:rsidR="000005C8" w:rsidRPr="000005C8" w:rsidRDefault="000005C8" w:rsidP="000005C8">
            <w:pPr>
              <w:tabs>
                <w:tab w:val="left" w:pos="360"/>
                <w:tab w:val="left" w:pos="540"/>
                <w:tab w:val="left" w:pos="720"/>
              </w:tabs>
              <w:rPr>
                <w:strike/>
                <w:color w:val="FF0000"/>
                <w:sz w:val="22"/>
                <w:szCs w:val="22"/>
              </w:rPr>
            </w:pPr>
            <w:r w:rsidRPr="000005C8">
              <w:rPr>
                <w:strike/>
                <w:color w:val="FF0000"/>
                <w:sz w:val="22"/>
                <w:szCs w:val="22"/>
              </w:rPr>
              <w:t>ComEd Procurement</w:t>
            </w:r>
          </w:p>
          <w:p w:rsidR="000005C8" w:rsidRPr="000005C8" w:rsidRDefault="000005C8" w:rsidP="000005C8">
            <w:pPr>
              <w:tabs>
                <w:tab w:val="left" w:pos="360"/>
                <w:tab w:val="left" w:pos="540"/>
                <w:tab w:val="left" w:pos="720"/>
              </w:tabs>
              <w:rPr>
                <w:strike/>
                <w:color w:val="FF0000"/>
                <w:sz w:val="22"/>
                <w:szCs w:val="22"/>
              </w:rPr>
            </w:pPr>
            <w:r w:rsidRPr="000005C8">
              <w:rPr>
                <w:strike/>
                <w:color w:val="FF0000"/>
                <w:sz w:val="22"/>
                <w:szCs w:val="22"/>
              </w:rPr>
              <w:t>875 North Michigan Ave, Suite 3650</w:t>
            </w:r>
          </w:p>
          <w:p w:rsidR="000005C8" w:rsidRPr="000005C8" w:rsidRDefault="000005C8" w:rsidP="000005C8">
            <w:pPr>
              <w:tabs>
                <w:tab w:val="left" w:pos="360"/>
                <w:tab w:val="left" w:pos="540"/>
                <w:tab w:val="left" w:pos="720"/>
              </w:tabs>
              <w:rPr>
                <w:strike/>
                <w:color w:val="FF0000"/>
                <w:sz w:val="22"/>
                <w:szCs w:val="22"/>
              </w:rPr>
            </w:pPr>
            <w:r w:rsidRPr="000005C8">
              <w:rPr>
                <w:strike/>
                <w:color w:val="FF0000"/>
                <w:sz w:val="22"/>
                <w:szCs w:val="22"/>
              </w:rPr>
              <w:t>Chicago IL 60611</w:t>
            </w:r>
          </w:p>
          <w:p w:rsidR="000005C8" w:rsidRPr="000005C8" w:rsidRDefault="000005C8" w:rsidP="001D66BF">
            <w:pPr>
              <w:tabs>
                <w:tab w:val="left" w:pos="360"/>
                <w:tab w:val="left" w:pos="540"/>
                <w:tab w:val="left" w:pos="720"/>
              </w:tabs>
              <w:rPr>
                <w:i/>
                <w:sz w:val="22"/>
                <w:szCs w:val="22"/>
                <w:u w:val="single"/>
              </w:rPr>
            </w:pPr>
          </w:p>
        </w:tc>
      </w:tr>
      <w:tr w:rsidR="000005C8" w:rsidTr="000005C8">
        <w:tc>
          <w:tcPr>
            <w:tcW w:w="9576" w:type="dxa"/>
            <w:tcBorders>
              <w:bottom w:val="dashSmallGap" w:sz="4" w:space="0" w:color="000000"/>
            </w:tcBorders>
          </w:tcPr>
          <w:p w:rsidR="000005C8" w:rsidRPr="000005C8" w:rsidRDefault="000005C8" w:rsidP="001D66BF">
            <w:pPr>
              <w:tabs>
                <w:tab w:val="left" w:pos="360"/>
                <w:tab w:val="left" w:pos="540"/>
                <w:tab w:val="left" w:pos="720"/>
              </w:tabs>
              <w:rPr>
                <w:i/>
                <w:sz w:val="22"/>
                <w:szCs w:val="22"/>
              </w:rPr>
            </w:pPr>
            <w:r w:rsidRPr="000E2B45">
              <w:rPr>
                <w:i/>
                <w:szCs w:val="22"/>
              </w:rPr>
              <w:t>Paragraph 13</w:t>
            </w:r>
          </w:p>
        </w:tc>
      </w:tr>
      <w:tr w:rsidR="000005C8" w:rsidTr="000005C8">
        <w:tc>
          <w:tcPr>
            <w:tcW w:w="9576" w:type="dxa"/>
            <w:tcBorders>
              <w:top w:val="dashSmallGap" w:sz="4" w:space="0" w:color="000000"/>
            </w:tcBorders>
          </w:tcPr>
          <w:p w:rsidR="000005C8" w:rsidRPr="000005C8" w:rsidRDefault="000005C8" w:rsidP="000005C8">
            <w:pPr>
              <w:widowControl w:val="0"/>
              <w:tabs>
                <w:tab w:val="left" w:pos="810"/>
              </w:tabs>
              <w:ind w:left="360"/>
              <w:jc w:val="both"/>
              <w:rPr>
                <w:sz w:val="22"/>
                <w:szCs w:val="22"/>
              </w:rPr>
            </w:pPr>
          </w:p>
          <w:p w:rsidR="000005C8" w:rsidRPr="000005C8" w:rsidRDefault="000005C8" w:rsidP="00867A62">
            <w:pPr>
              <w:widowControl w:val="0"/>
              <w:numPr>
                <w:ilvl w:val="0"/>
                <w:numId w:val="32"/>
              </w:numPr>
              <w:tabs>
                <w:tab w:val="clear" w:pos="360"/>
                <w:tab w:val="num" w:pos="787"/>
              </w:tabs>
              <w:ind w:left="787" w:hanging="450"/>
              <w:jc w:val="both"/>
              <w:rPr>
                <w:sz w:val="22"/>
                <w:szCs w:val="22"/>
              </w:rPr>
            </w:pPr>
            <w:r w:rsidRPr="000005C8">
              <w:rPr>
                <w:sz w:val="22"/>
                <w:szCs w:val="22"/>
              </w:rPr>
              <w:t xml:space="preserve">This Letter of Credit sets forth in full our undertaking, and such undertaking shall not in any way be modified, amended, changed, amplified or limited by reference to any document, instrument or agreement referred to herein, except for Annexes 1 through 3 hereto and the notices referred to herein; and any such reference shall not be deemed to incorporate herein by reference any document, instrument or agreement except as set forth above. Except as otherwise expressly stated herein, this Letter of Credit may not be amended or modified by us without the consent of an Authorized Officer of the </w:t>
            </w:r>
            <w:r w:rsidRPr="000005C8">
              <w:rPr>
                <w:strike/>
                <w:color w:val="FF0000"/>
                <w:sz w:val="22"/>
                <w:szCs w:val="22"/>
              </w:rPr>
              <w:t>Procurement Administrator on behalf of ComEd or an Authorized Officer of ComEd</w:t>
            </w:r>
            <w:r w:rsidRPr="000005C8">
              <w:rPr>
                <w:color w:val="0000FF"/>
                <w:sz w:val="22"/>
                <w:szCs w:val="22"/>
                <w:u w:val="single"/>
              </w:rPr>
              <w:t xml:space="preserve"> beneficiary</w:t>
            </w:r>
            <w:r w:rsidRPr="000005C8">
              <w:rPr>
                <w:sz w:val="22"/>
                <w:szCs w:val="22"/>
              </w:rPr>
              <w:t>.</w:t>
            </w:r>
          </w:p>
          <w:p w:rsidR="000005C8" w:rsidRPr="000005C8" w:rsidRDefault="000005C8" w:rsidP="001D66BF">
            <w:pPr>
              <w:tabs>
                <w:tab w:val="left" w:pos="360"/>
                <w:tab w:val="left" w:pos="540"/>
                <w:tab w:val="left" w:pos="720"/>
              </w:tabs>
              <w:rPr>
                <w:i/>
                <w:sz w:val="22"/>
                <w:szCs w:val="22"/>
                <w:u w:val="single"/>
              </w:rPr>
            </w:pPr>
          </w:p>
        </w:tc>
      </w:tr>
      <w:tr w:rsidR="000005C8" w:rsidTr="000005C8">
        <w:tc>
          <w:tcPr>
            <w:tcW w:w="9576" w:type="dxa"/>
            <w:tcBorders>
              <w:bottom w:val="dashSmallGap" w:sz="4" w:space="0" w:color="000000"/>
            </w:tcBorders>
          </w:tcPr>
          <w:p w:rsidR="000005C8" w:rsidRPr="000005C8" w:rsidRDefault="000005C8" w:rsidP="001D66BF">
            <w:pPr>
              <w:tabs>
                <w:tab w:val="left" w:pos="360"/>
                <w:tab w:val="left" w:pos="540"/>
                <w:tab w:val="left" w:pos="720"/>
              </w:tabs>
              <w:rPr>
                <w:i/>
                <w:sz w:val="22"/>
                <w:szCs w:val="22"/>
              </w:rPr>
            </w:pPr>
            <w:r w:rsidRPr="000E2B45">
              <w:rPr>
                <w:i/>
                <w:szCs w:val="22"/>
              </w:rPr>
              <w:t>Paragraph 15</w:t>
            </w:r>
          </w:p>
        </w:tc>
      </w:tr>
      <w:tr w:rsidR="00565C15" w:rsidTr="000005C8">
        <w:tc>
          <w:tcPr>
            <w:tcW w:w="9576" w:type="dxa"/>
            <w:tcBorders>
              <w:top w:val="dashSmallGap" w:sz="4" w:space="0" w:color="000000"/>
            </w:tcBorders>
          </w:tcPr>
          <w:p w:rsidR="00100396" w:rsidRPr="000005C8" w:rsidRDefault="00100396" w:rsidP="001D66BF">
            <w:pPr>
              <w:tabs>
                <w:tab w:val="left" w:pos="360"/>
                <w:tab w:val="left" w:pos="540"/>
                <w:tab w:val="left" w:pos="720"/>
              </w:tabs>
              <w:rPr>
                <w:strike/>
                <w:color w:val="FF0000"/>
                <w:sz w:val="22"/>
                <w:szCs w:val="22"/>
              </w:rPr>
            </w:pPr>
          </w:p>
          <w:p w:rsidR="00100396" w:rsidRPr="000005C8" w:rsidRDefault="00100396" w:rsidP="00867A62">
            <w:pPr>
              <w:widowControl w:val="0"/>
              <w:numPr>
                <w:ilvl w:val="0"/>
                <w:numId w:val="33"/>
              </w:numPr>
              <w:tabs>
                <w:tab w:val="clear" w:pos="360"/>
                <w:tab w:val="num" w:pos="787"/>
              </w:tabs>
              <w:ind w:left="787" w:hanging="450"/>
              <w:jc w:val="both"/>
              <w:rPr>
                <w:sz w:val="22"/>
                <w:szCs w:val="22"/>
              </w:rPr>
            </w:pPr>
            <w:r w:rsidRPr="000005C8">
              <w:rPr>
                <w:sz w:val="22"/>
                <w:szCs w:val="22"/>
              </w:rPr>
              <w:t xml:space="preserve">This original Letter of Credit </w:t>
            </w:r>
            <w:r w:rsidRPr="000005C8">
              <w:rPr>
                <w:strike/>
                <w:color w:val="FF0000"/>
                <w:sz w:val="22"/>
                <w:szCs w:val="22"/>
              </w:rPr>
              <w:t>has been sent to the Procurement Administrator, ComEd Procurement at 875 North Michigan Ave, Suite 3650, Chicago IL 60611 (as per Bidder’s instructions, the Procurement Administrator holds the Letter of Credit for the benefit of ComEd).</w:t>
            </w:r>
            <w:r w:rsidRPr="000005C8">
              <w:rPr>
                <w:color w:val="0000FF"/>
                <w:sz w:val="22"/>
                <w:szCs w:val="22"/>
                <w:u w:val="single"/>
              </w:rPr>
              <w:t xml:space="preserve">is being sent to Vice President, Energy Acquisition, Commonwealth Edison Company, 1919 Swift Drive, Oakbrook, IL 60521-1580. </w:t>
            </w:r>
            <w:r w:rsidRPr="000005C8">
              <w:rPr>
                <w:sz w:val="22"/>
                <w:szCs w:val="22"/>
              </w:rPr>
              <w:t xml:space="preserve">The aggregate amount paid to ComEd during the validity of this Letter of Credit will not exceed the amount of this Letter of Credit. Any demands or communications in the form of the attached Annexes or other communications directed to us under this Letter of Credit must be signed by </w:t>
            </w:r>
            <w:r w:rsidRPr="000005C8">
              <w:rPr>
                <w:bCs/>
                <w:sz w:val="22"/>
                <w:szCs w:val="22"/>
              </w:rPr>
              <w:t>an Authorized Officer of</w:t>
            </w:r>
            <w:r w:rsidRPr="000005C8">
              <w:rPr>
                <w:sz w:val="22"/>
                <w:szCs w:val="22"/>
              </w:rPr>
              <w:t xml:space="preserve"> ComEd. Acceptance or rejection of any amendments to this Letter of Credit must be signed by an Authorized Officer of ComEd</w:t>
            </w:r>
            <w:r w:rsidRPr="000005C8">
              <w:rPr>
                <w:strike/>
                <w:color w:val="FF0000"/>
                <w:sz w:val="22"/>
                <w:szCs w:val="22"/>
              </w:rPr>
              <w:t xml:space="preserve"> or an Authorized Officer of the Procurement Administrator on behalf of ComEd</w:t>
            </w:r>
            <w:r w:rsidRPr="000005C8">
              <w:rPr>
                <w:sz w:val="22"/>
                <w:szCs w:val="22"/>
              </w:rPr>
              <w:t xml:space="preserve">.  </w:t>
            </w:r>
          </w:p>
          <w:p w:rsidR="001D66BF" w:rsidRPr="000005C8" w:rsidRDefault="001D66BF" w:rsidP="001D66BF">
            <w:pPr>
              <w:tabs>
                <w:tab w:val="left" w:pos="360"/>
                <w:tab w:val="left" w:pos="540"/>
                <w:tab w:val="left" w:pos="720"/>
              </w:tabs>
              <w:rPr>
                <w:i/>
                <w:sz w:val="22"/>
                <w:szCs w:val="22"/>
                <w:u w:val="single"/>
              </w:rPr>
            </w:pPr>
          </w:p>
        </w:tc>
      </w:tr>
    </w:tbl>
    <w:p w:rsidR="000005C8" w:rsidRDefault="000005C8" w:rsidP="00D76DE6">
      <w:pPr>
        <w:spacing w:after="200" w:line="276" w:lineRule="auto"/>
        <w:rPr>
          <w:i/>
          <w:u w:val="single"/>
        </w:rPr>
      </w:pPr>
    </w:p>
    <w:p w:rsidR="000005C8" w:rsidRDefault="000005C8">
      <w:pPr>
        <w:spacing w:after="200" w:line="276" w:lineRule="auto"/>
        <w:rPr>
          <w:i/>
          <w:u w:val="single"/>
        </w:rPr>
      </w:pPr>
      <w:r>
        <w:rPr>
          <w:i/>
          <w:u w:val="single"/>
        </w:rPr>
        <w:br w:type="page"/>
      </w:r>
    </w:p>
    <w:p w:rsidR="001D66BF" w:rsidRDefault="008E23C4" w:rsidP="00D76DE6">
      <w:pPr>
        <w:spacing w:after="200" w:line="276" w:lineRule="auto"/>
        <w:rPr>
          <w:i/>
          <w:u w:val="single"/>
        </w:rPr>
      </w:pPr>
      <w:r>
        <w:rPr>
          <w:i/>
          <w:u w:val="single"/>
        </w:rPr>
        <w:lastRenderedPageBreak/>
        <w:t>Change</w:t>
      </w:r>
      <w:r w:rsidR="001D66BF">
        <w:rPr>
          <w:i/>
          <w:u w:val="single"/>
        </w:rPr>
        <w:t xml:space="preserve"> </w:t>
      </w:r>
      <w:r w:rsidR="00E671F1">
        <w:rPr>
          <w:i/>
          <w:u w:val="single"/>
        </w:rPr>
        <w:t>2 (ComEd)</w:t>
      </w:r>
    </w:p>
    <w:tbl>
      <w:tblPr>
        <w:tblStyle w:val="TableGrid"/>
        <w:tblW w:w="0" w:type="auto"/>
        <w:tblLook w:val="04A0" w:firstRow="1" w:lastRow="0" w:firstColumn="1" w:lastColumn="0" w:noHBand="0" w:noVBand="1"/>
      </w:tblPr>
      <w:tblGrid>
        <w:gridCol w:w="9576"/>
      </w:tblGrid>
      <w:tr w:rsidR="001D66BF" w:rsidTr="000005C8">
        <w:trPr>
          <w:trHeight w:val="170"/>
        </w:trPr>
        <w:tc>
          <w:tcPr>
            <w:tcW w:w="9576" w:type="dxa"/>
            <w:tcBorders>
              <w:bottom w:val="dashSmallGap" w:sz="4" w:space="0" w:color="000000"/>
            </w:tcBorders>
          </w:tcPr>
          <w:p w:rsidR="00102D3E" w:rsidRPr="000005C8" w:rsidRDefault="000005C8" w:rsidP="000005C8">
            <w:pPr>
              <w:ind w:left="360" w:hanging="360"/>
              <w:rPr>
                <w:i/>
                <w:sz w:val="22"/>
                <w:szCs w:val="22"/>
              </w:rPr>
            </w:pPr>
            <w:r w:rsidRPr="000E2B45">
              <w:rPr>
                <w:i/>
                <w:szCs w:val="22"/>
              </w:rPr>
              <w:t>Paragraph 2</w:t>
            </w:r>
          </w:p>
        </w:tc>
      </w:tr>
      <w:tr w:rsidR="000005C8" w:rsidTr="000005C8">
        <w:trPr>
          <w:trHeight w:val="350"/>
        </w:trPr>
        <w:tc>
          <w:tcPr>
            <w:tcW w:w="9576" w:type="dxa"/>
            <w:tcBorders>
              <w:top w:val="dashSmallGap" w:sz="4" w:space="0" w:color="000000"/>
              <w:bottom w:val="single" w:sz="4" w:space="0" w:color="auto"/>
            </w:tcBorders>
          </w:tcPr>
          <w:p w:rsidR="000005C8" w:rsidRPr="000005C8" w:rsidRDefault="000005C8" w:rsidP="000005C8">
            <w:pPr>
              <w:ind w:left="360" w:hanging="360"/>
              <w:rPr>
                <w:sz w:val="22"/>
                <w:szCs w:val="22"/>
              </w:rPr>
            </w:pPr>
          </w:p>
          <w:p w:rsidR="000005C8" w:rsidRPr="000005C8" w:rsidRDefault="000005C8" w:rsidP="00867A62">
            <w:pPr>
              <w:ind w:left="787" w:hanging="450"/>
              <w:rPr>
                <w:sz w:val="22"/>
                <w:szCs w:val="22"/>
              </w:rPr>
            </w:pPr>
            <w:r w:rsidRPr="000005C8">
              <w:rPr>
                <w:sz w:val="22"/>
                <w:szCs w:val="22"/>
              </w:rPr>
              <w:t>2.</w:t>
            </w:r>
            <w:r w:rsidRPr="000005C8">
              <w:rPr>
                <w:sz w:val="22"/>
                <w:szCs w:val="22"/>
              </w:rPr>
              <w:tab/>
              <w:t xml:space="preserve">This Letter of Credit is issued at the request and for the account of ______________________________________________ (including its successors and assigns, the “Bidder”). This Letter of Credit may be drawn by presenting the documents required by paragraph 3 hereof, including your drawing certificate stating that: </w:t>
            </w:r>
          </w:p>
          <w:p w:rsidR="000005C8" w:rsidRPr="000005C8" w:rsidRDefault="000005C8" w:rsidP="000005C8">
            <w:pPr>
              <w:ind w:left="360" w:hanging="360"/>
              <w:rPr>
                <w:sz w:val="22"/>
                <w:szCs w:val="22"/>
              </w:rPr>
            </w:pPr>
          </w:p>
          <w:p w:rsidR="000005C8" w:rsidRPr="000005C8" w:rsidRDefault="000005C8" w:rsidP="00867A62">
            <w:pPr>
              <w:ind w:left="1417" w:hanging="360"/>
              <w:rPr>
                <w:strike/>
                <w:color w:val="FF0000"/>
                <w:sz w:val="22"/>
                <w:szCs w:val="22"/>
              </w:rPr>
            </w:pPr>
            <w:r w:rsidRPr="000005C8">
              <w:rPr>
                <w:strike/>
                <w:color w:val="FF0000"/>
                <w:sz w:val="22"/>
                <w:szCs w:val="22"/>
              </w:rPr>
              <w:t>a)</w:t>
            </w:r>
            <w:r w:rsidRPr="000005C8">
              <w:rPr>
                <w:strike/>
                <w:color w:val="FF0000"/>
                <w:sz w:val="22"/>
                <w:szCs w:val="22"/>
              </w:rPr>
              <w:tab/>
              <w:t>“the Bidder has made a material omission or misrepresentation in the Part 1 Proposal or the Part 2 Proposal submitted in connection with the 2012 Spring Standard Products RFP”; or</w:t>
            </w:r>
          </w:p>
          <w:p w:rsidR="000005C8" w:rsidRPr="000005C8" w:rsidRDefault="000005C8" w:rsidP="00867A62">
            <w:pPr>
              <w:ind w:left="1417" w:hanging="360"/>
              <w:rPr>
                <w:strike/>
                <w:color w:val="FF0000"/>
                <w:sz w:val="22"/>
                <w:szCs w:val="22"/>
              </w:rPr>
            </w:pPr>
          </w:p>
          <w:p w:rsidR="000005C8" w:rsidRPr="000005C8" w:rsidRDefault="000005C8" w:rsidP="00867A62">
            <w:pPr>
              <w:numPr>
                <w:ilvl w:val="0"/>
                <w:numId w:val="28"/>
              </w:numPr>
              <w:ind w:left="1417"/>
              <w:rPr>
                <w:strike/>
                <w:color w:val="FF0000"/>
                <w:sz w:val="22"/>
                <w:szCs w:val="22"/>
              </w:rPr>
            </w:pPr>
            <w:r w:rsidRPr="000005C8">
              <w:rPr>
                <w:strike/>
                <w:color w:val="FF0000"/>
                <w:sz w:val="22"/>
                <w:szCs w:val="22"/>
              </w:rPr>
              <w:t xml:space="preserve">b)  </w:t>
            </w:r>
            <w:r w:rsidRPr="000005C8">
              <w:rPr>
                <w:sz w:val="22"/>
                <w:szCs w:val="22"/>
              </w:rPr>
              <w:t xml:space="preserve">“the Bidder has disclosed information relating to its Proposal publicly or to any other party before the Illinois Commerce Commission has rendered its decision on the results of the </w:t>
            </w:r>
            <w:r w:rsidRPr="000005C8">
              <w:rPr>
                <w:strike/>
                <w:color w:val="FF0000"/>
                <w:sz w:val="22"/>
                <w:szCs w:val="22"/>
              </w:rPr>
              <w:t xml:space="preserve">procurement </w:t>
            </w:r>
            <w:proofErr w:type="spellStart"/>
            <w:r w:rsidRPr="000005C8">
              <w:rPr>
                <w:strike/>
                <w:color w:val="FF0000"/>
                <w:sz w:val="22"/>
                <w:szCs w:val="22"/>
              </w:rPr>
              <w:t>event</w:t>
            </w:r>
            <w:r w:rsidRPr="000005C8">
              <w:rPr>
                <w:color w:val="0000FF"/>
                <w:sz w:val="22"/>
                <w:szCs w:val="22"/>
                <w:u w:val="single"/>
              </w:rPr>
              <w:t>Procurement</w:t>
            </w:r>
            <w:proofErr w:type="spellEnd"/>
            <w:r w:rsidRPr="000005C8">
              <w:rPr>
                <w:color w:val="0000FF"/>
                <w:sz w:val="22"/>
                <w:szCs w:val="22"/>
                <w:u w:val="single"/>
              </w:rPr>
              <w:t xml:space="preserve"> Event</w:t>
            </w:r>
            <w:r w:rsidRPr="000005C8">
              <w:rPr>
                <w:sz w:val="22"/>
                <w:szCs w:val="22"/>
              </w:rPr>
              <w:t>”; or</w:t>
            </w:r>
          </w:p>
          <w:p w:rsidR="000005C8" w:rsidRPr="000005C8" w:rsidRDefault="000005C8" w:rsidP="00867A62">
            <w:pPr>
              <w:ind w:left="1417" w:hanging="360"/>
              <w:rPr>
                <w:strike/>
                <w:color w:val="FF0000"/>
                <w:sz w:val="22"/>
                <w:szCs w:val="22"/>
              </w:rPr>
            </w:pPr>
          </w:p>
          <w:p w:rsidR="000005C8" w:rsidRPr="000005C8" w:rsidRDefault="000005C8" w:rsidP="00867A62">
            <w:pPr>
              <w:ind w:left="1417" w:hanging="360"/>
              <w:rPr>
                <w:strike/>
                <w:color w:val="FF0000"/>
                <w:sz w:val="22"/>
                <w:szCs w:val="22"/>
              </w:rPr>
            </w:pPr>
            <w:r w:rsidRPr="000005C8">
              <w:rPr>
                <w:strike/>
                <w:color w:val="FF0000"/>
                <w:sz w:val="22"/>
                <w:szCs w:val="22"/>
              </w:rPr>
              <w:t>c)  “the Bidder has won one or more blocks and has failed to execute all Confirmations in the timeframe required by the STP Master Agreement or has failed to execute the Supplier Fee Binding Agreement as represented in the Part 2 Proposal”.</w:t>
            </w:r>
          </w:p>
          <w:p w:rsidR="000005C8" w:rsidRPr="000005C8" w:rsidRDefault="000005C8" w:rsidP="00867A62">
            <w:pPr>
              <w:ind w:left="1417"/>
              <w:rPr>
                <w:color w:val="0000FF"/>
                <w:sz w:val="22"/>
                <w:szCs w:val="22"/>
                <w:u w:val="single"/>
              </w:rPr>
            </w:pPr>
          </w:p>
          <w:p w:rsidR="000005C8" w:rsidRPr="000005C8" w:rsidRDefault="000005C8" w:rsidP="00867A62">
            <w:pPr>
              <w:numPr>
                <w:ilvl w:val="0"/>
                <w:numId w:val="28"/>
              </w:numPr>
              <w:ind w:left="1417"/>
              <w:rPr>
                <w:color w:val="0000FF"/>
                <w:sz w:val="22"/>
                <w:szCs w:val="22"/>
                <w:u w:val="single"/>
              </w:rPr>
            </w:pPr>
            <w:r w:rsidRPr="000005C8">
              <w:rPr>
                <w:color w:val="0000FF"/>
                <w:sz w:val="22"/>
                <w:szCs w:val="22"/>
                <w:u w:val="single"/>
              </w:rPr>
              <w:t>“the Bidder has made a material omission or misrepresentation in the Part 1 Proposal or the Part 2 Proposal submitted in connection with the Procurement Event”; or</w:t>
            </w:r>
          </w:p>
          <w:p w:rsidR="000005C8" w:rsidRPr="000005C8" w:rsidRDefault="000005C8" w:rsidP="00867A62">
            <w:pPr>
              <w:ind w:left="1417" w:hanging="360"/>
              <w:rPr>
                <w:color w:val="0000FF"/>
                <w:sz w:val="22"/>
                <w:szCs w:val="22"/>
                <w:u w:val="single"/>
              </w:rPr>
            </w:pPr>
          </w:p>
          <w:p w:rsidR="000005C8" w:rsidRPr="000005C8" w:rsidRDefault="000005C8" w:rsidP="00867A62">
            <w:pPr>
              <w:pStyle w:val="ListParagraph"/>
              <w:numPr>
                <w:ilvl w:val="0"/>
                <w:numId w:val="28"/>
              </w:numPr>
              <w:ind w:left="1417"/>
              <w:rPr>
                <w:color w:val="0000FF"/>
                <w:sz w:val="22"/>
                <w:szCs w:val="22"/>
                <w:u w:val="single"/>
              </w:rPr>
            </w:pPr>
            <w:r w:rsidRPr="000005C8">
              <w:rPr>
                <w:color w:val="0000FF"/>
                <w:sz w:val="22"/>
                <w:szCs w:val="22"/>
                <w:u w:val="single"/>
              </w:rPr>
              <w:t>“the Bidder has failed to execute the applicable supplier contract or has failed to meet the creditworthiness requirements of the applicable supplier contract within three (3) business days of being notified that the Illinois Commerce Commission has approved the Bidder’s winning bids”; or</w:t>
            </w:r>
          </w:p>
          <w:p w:rsidR="000005C8" w:rsidRPr="000005C8" w:rsidRDefault="000005C8" w:rsidP="00867A62">
            <w:pPr>
              <w:pStyle w:val="ListParagraph"/>
              <w:ind w:left="1417"/>
              <w:rPr>
                <w:color w:val="0000FF"/>
                <w:sz w:val="22"/>
                <w:szCs w:val="22"/>
                <w:u w:val="single"/>
              </w:rPr>
            </w:pPr>
          </w:p>
          <w:p w:rsidR="000005C8" w:rsidRPr="000005C8" w:rsidRDefault="000005C8" w:rsidP="00867A62">
            <w:pPr>
              <w:pStyle w:val="ListParagraph"/>
              <w:numPr>
                <w:ilvl w:val="0"/>
                <w:numId w:val="28"/>
              </w:numPr>
              <w:ind w:left="1417"/>
              <w:rPr>
                <w:color w:val="0000FF"/>
                <w:sz w:val="22"/>
                <w:szCs w:val="22"/>
                <w:u w:val="single"/>
              </w:rPr>
            </w:pPr>
            <w:r w:rsidRPr="000005C8">
              <w:rPr>
                <w:color w:val="0000FF"/>
                <w:sz w:val="22"/>
                <w:szCs w:val="22"/>
                <w:u w:val="single"/>
              </w:rPr>
              <w:t>“</w:t>
            </w:r>
            <w:proofErr w:type="gramStart"/>
            <w:r w:rsidRPr="000005C8">
              <w:rPr>
                <w:color w:val="0000FF"/>
                <w:sz w:val="22"/>
                <w:szCs w:val="22"/>
                <w:u w:val="single"/>
              </w:rPr>
              <w:t>the</w:t>
            </w:r>
            <w:proofErr w:type="gramEnd"/>
            <w:r w:rsidRPr="000005C8">
              <w:rPr>
                <w:color w:val="0000FF"/>
                <w:sz w:val="22"/>
                <w:szCs w:val="22"/>
                <w:u w:val="single"/>
              </w:rPr>
              <w:t xml:space="preserve"> Bidder has failed to pay the applicable Supplier Fee to the Illinois Power Agency within seven (7) business days of being notified that the Illinois Commerce Commission has approved the Bidder’s winning bids”.</w:t>
            </w:r>
          </w:p>
          <w:p w:rsidR="000005C8" w:rsidRPr="000005C8" w:rsidRDefault="000005C8" w:rsidP="001D66BF">
            <w:pPr>
              <w:ind w:left="360" w:hanging="360"/>
              <w:rPr>
                <w:sz w:val="22"/>
                <w:szCs w:val="22"/>
              </w:rPr>
            </w:pPr>
          </w:p>
        </w:tc>
      </w:tr>
      <w:tr w:rsidR="00102D3E" w:rsidTr="000005C8">
        <w:trPr>
          <w:trHeight w:val="152"/>
        </w:trPr>
        <w:tc>
          <w:tcPr>
            <w:tcW w:w="9576" w:type="dxa"/>
            <w:tcBorders>
              <w:top w:val="single" w:sz="4" w:space="0" w:color="auto"/>
              <w:bottom w:val="dashed" w:sz="4" w:space="0" w:color="auto"/>
            </w:tcBorders>
          </w:tcPr>
          <w:p w:rsidR="00102D3E" w:rsidRPr="000005C8" w:rsidRDefault="00102D3E" w:rsidP="00102D3E">
            <w:pPr>
              <w:spacing w:line="276" w:lineRule="auto"/>
              <w:rPr>
                <w:i/>
                <w:sz w:val="22"/>
                <w:szCs w:val="22"/>
                <w:u w:val="single"/>
              </w:rPr>
            </w:pPr>
            <w:r w:rsidRPr="000E2B45">
              <w:rPr>
                <w:i/>
                <w:szCs w:val="22"/>
              </w:rPr>
              <w:t>Paragraph 3 of Annex 1 to the Pre-Bid Letter of Credit</w:t>
            </w:r>
          </w:p>
        </w:tc>
      </w:tr>
      <w:tr w:rsidR="00102D3E" w:rsidTr="00102D3E">
        <w:trPr>
          <w:trHeight w:val="1430"/>
        </w:trPr>
        <w:tc>
          <w:tcPr>
            <w:tcW w:w="9576" w:type="dxa"/>
            <w:tcBorders>
              <w:top w:val="dashed" w:sz="4" w:space="0" w:color="auto"/>
            </w:tcBorders>
          </w:tcPr>
          <w:p w:rsidR="00AB7949" w:rsidRDefault="00AB7949" w:rsidP="00AB7949">
            <w:pPr>
              <w:ind w:left="777" w:hanging="446"/>
              <w:rPr>
                <w:sz w:val="22"/>
                <w:szCs w:val="22"/>
              </w:rPr>
            </w:pPr>
          </w:p>
          <w:p w:rsidR="00102D3E" w:rsidRPr="000005C8" w:rsidRDefault="00102D3E" w:rsidP="00867A62">
            <w:pPr>
              <w:spacing w:before="60" w:after="120"/>
              <w:ind w:left="787" w:hanging="450"/>
              <w:rPr>
                <w:sz w:val="22"/>
                <w:szCs w:val="22"/>
              </w:rPr>
            </w:pPr>
            <w:r w:rsidRPr="000005C8">
              <w:rPr>
                <w:sz w:val="22"/>
                <w:szCs w:val="22"/>
              </w:rPr>
              <w:t>3.</w:t>
            </w:r>
            <w:r w:rsidRPr="000005C8">
              <w:rPr>
                <w:sz w:val="22"/>
                <w:szCs w:val="22"/>
              </w:rPr>
              <w:tab/>
              <w:t>Pursuant to Paragraph 2 of the Letter of Credit No. _________, dated _____________</w:t>
            </w:r>
            <w:proofErr w:type="gramStart"/>
            <w:r w:rsidRPr="000005C8">
              <w:rPr>
                <w:sz w:val="22"/>
                <w:szCs w:val="22"/>
              </w:rPr>
              <w:t>,  the</w:t>
            </w:r>
            <w:proofErr w:type="gramEnd"/>
            <w:r w:rsidRPr="000005C8">
              <w:rPr>
                <w:sz w:val="22"/>
                <w:szCs w:val="22"/>
              </w:rPr>
              <w:t xml:space="preserve"> undersigned is entitled to make a drawing under the Letter of Credit inasmuch as the Bidder has __________________________________ [state a reason from conditions (a) – (</w:t>
            </w:r>
            <w:r w:rsidRPr="000005C8">
              <w:rPr>
                <w:strike/>
                <w:color w:val="FF0000"/>
                <w:sz w:val="22"/>
                <w:szCs w:val="22"/>
              </w:rPr>
              <w:t>c</w:t>
            </w:r>
            <w:r w:rsidRPr="000005C8">
              <w:rPr>
                <w:color w:val="0000FF"/>
                <w:sz w:val="22"/>
                <w:szCs w:val="22"/>
                <w:u w:val="single"/>
              </w:rPr>
              <w:t>d</w:t>
            </w:r>
            <w:r w:rsidRPr="000005C8">
              <w:rPr>
                <w:sz w:val="22"/>
                <w:szCs w:val="22"/>
              </w:rPr>
              <w:t>) of Paragraph 2 of the Letter of Credit].</w:t>
            </w:r>
          </w:p>
        </w:tc>
      </w:tr>
    </w:tbl>
    <w:p w:rsidR="00D76DE6" w:rsidRDefault="00D76DE6">
      <w:pPr>
        <w:spacing w:after="200" w:line="276" w:lineRule="auto"/>
        <w:rPr>
          <w:i/>
          <w:u w:val="single"/>
        </w:rPr>
      </w:pPr>
    </w:p>
    <w:p w:rsidR="000005C8" w:rsidRDefault="000005C8">
      <w:pPr>
        <w:spacing w:after="200" w:line="276" w:lineRule="auto"/>
        <w:rPr>
          <w:i/>
          <w:u w:val="single"/>
        </w:rPr>
      </w:pPr>
      <w:r>
        <w:rPr>
          <w:i/>
          <w:u w:val="single"/>
        </w:rPr>
        <w:br w:type="page"/>
      </w:r>
    </w:p>
    <w:p w:rsidR="00D76DE6" w:rsidRDefault="008E23C4" w:rsidP="00D76DE6">
      <w:pPr>
        <w:spacing w:after="200" w:line="276" w:lineRule="auto"/>
        <w:rPr>
          <w:i/>
          <w:u w:val="single"/>
        </w:rPr>
      </w:pPr>
      <w:r>
        <w:rPr>
          <w:i/>
          <w:u w:val="single"/>
        </w:rPr>
        <w:lastRenderedPageBreak/>
        <w:t>Change</w:t>
      </w:r>
      <w:r w:rsidR="00E671F1">
        <w:rPr>
          <w:i/>
          <w:u w:val="single"/>
        </w:rPr>
        <w:t xml:space="preserve"> 3 (ComEd)</w:t>
      </w:r>
    </w:p>
    <w:tbl>
      <w:tblPr>
        <w:tblStyle w:val="TableGrid"/>
        <w:tblW w:w="0" w:type="auto"/>
        <w:tblLook w:val="04A0" w:firstRow="1" w:lastRow="0" w:firstColumn="1" w:lastColumn="0" w:noHBand="0" w:noVBand="1"/>
      </w:tblPr>
      <w:tblGrid>
        <w:gridCol w:w="9576"/>
      </w:tblGrid>
      <w:tr w:rsidR="000005C8" w:rsidRPr="000005C8" w:rsidTr="000005C8">
        <w:tc>
          <w:tcPr>
            <w:tcW w:w="9576" w:type="dxa"/>
            <w:tcBorders>
              <w:bottom w:val="dashSmallGap" w:sz="4" w:space="0" w:color="000000"/>
            </w:tcBorders>
          </w:tcPr>
          <w:p w:rsidR="000005C8" w:rsidRPr="000005C8" w:rsidRDefault="000005C8" w:rsidP="000005C8">
            <w:pPr>
              <w:widowControl w:val="0"/>
              <w:tabs>
                <w:tab w:val="left" w:pos="810"/>
              </w:tabs>
              <w:jc w:val="both"/>
              <w:rPr>
                <w:i/>
                <w:sz w:val="22"/>
                <w:szCs w:val="22"/>
              </w:rPr>
            </w:pPr>
            <w:r w:rsidRPr="000E2B45">
              <w:rPr>
                <w:i/>
                <w:szCs w:val="22"/>
              </w:rPr>
              <w:t>Paragraph 4</w:t>
            </w:r>
          </w:p>
        </w:tc>
      </w:tr>
      <w:tr w:rsidR="00D76DE6" w:rsidRPr="000005C8" w:rsidTr="000005C8">
        <w:tc>
          <w:tcPr>
            <w:tcW w:w="9576" w:type="dxa"/>
            <w:tcBorders>
              <w:top w:val="dashSmallGap" w:sz="4" w:space="0" w:color="000000"/>
            </w:tcBorders>
          </w:tcPr>
          <w:p w:rsidR="00D76DE6" w:rsidRPr="000005C8" w:rsidRDefault="00D76DE6" w:rsidP="00D76DE6">
            <w:pPr>
              <w:widowControl w:val="0"/>
              <w:tabs>
                <w:tab w:val="left" w:pos="810"/>
              </w:tabs>
              <w:ind w:left="360"/>
              <w:jc w:val="both"/>
              <w:rPr>
                <w:sz w:val="22"/>
                <w:szCs w:val="22"/>
              </w:rPr>
            </w:pPr>
          </w:p>
          <w:p w:rsidR="00D76DE6" w:rsidRPr="000005C8" w:rsidRDefault="00D76DE6" w:rsidP="00867A62">
            <w:pPr>
              <w:widowControl w:val="0"/>
              <w:numPr>
                <w:ilvl w:val="0"/>
                <w:numId w:val="30"/>
              </w:numPr>
              <w:tabs>
                <w:tab w:val="clear" w:pos="360"/>
                <w:tab w:val="left" w:pos="810"/>
              </w:tabs>
              <w:ind w:left="787" w:hanging="450"/>
              <w:jc w:val="both"/>
              <w:rPr>
                <w:sz w:val="22"/>
                <w:szCs w:val="22"/>
              </w:rPr>
            </w:pPr>
            <w:r w:rsidRPr="000005C8">
              <w:rPr>
                <w:sz w:val="22"/>
                <w:szCs w:val="22"/>
              </w:rPr>
              <w:t>Drafts, document(s) and other communications hereunder may be presented or delivered to us by facsimile transmission. Presentation of documents to effect a draw by facsimile must be made to the following facsimile number: _______________, and confirmed by telephone to us at the following number</w:t>
            </w:r>
            <w:r w:rsidRPr="000005C8">
              <w:rPr>
                <w:color w:val="0000FF"/>
                <w:sz w:val="22"/>
                <w:szCs w:val="22"/>
                <w:u w:val="single"/>
              </w:rPr>
              <w:t>(s)</w:t>
            </w:r>
            <w:r w:rsidRPr="000005C8">
              <w:rPr>
                <w:sz w:val="22"/>
                <w:szCs w:val="22"/>
              </w:rPr>
              <w:t>: ________________. In the event of a presentation via facsimile transmission, no mail confirmation is necessary and the facsimile transmission will constitute the operative drawing documents.</w:t>
            </w:r>
          </w:p>
          <w:p w:rsidR="00D76DE6" w:rsidRPr="000005C8" w:rsidRDefault="00D76DE6" w:rsidP="00D76DE6">
            <w:pPr>
              <w:widowControl w:val="0"/>
              <w:tabs>
                <w:tab w:val="left" w:pos="810"/>
              </w:tabs>
              <w:ind w:left="360"/>
              <w:jc w:val="both"/>
              <w:rPr>
                <w:sz w:val="22"/>
                <w:szCs w:val="22"/>
              </w:rPr>
            </w:pPr>
          </w:p>
        </w:tc>
      </w:tr>
    </w:tbl>
    <w:p w:rsidR="00D76DE6" w:rsidRPr="000005C8" w:rsidRDefault="00D76DE6">
      <w:pPr>
        <w:spacing w:after="200" w:line="276" w:lineRule="auto"/>
        <w:rPr>
          <w:i/>
          <w:sz w:val="22"/>
          <w:szCs w:val="22"/>
          <w:u w:val="single"/>
        </w:rPr>
      </w:pPr>
    </w:p>
    <w:p w:rsidR="00D76DE6" w:rsidRPr="000005C8" w:rsidRDefault="008E23C4">
      <w:pPr>
        <w:spacing w:after="200" w:line="276" w:lineRule="auto"/>
        <w:rPr>
          <w:i/>
          <w:sz w:val="22"/>
          <w:szCs w:val="22"/>
          <w:u w:val="single"/>
        </w:rPr>
      </w:pPr>
      <w:r w:rsidRPr="000005C8">
        <w:rPr>
          <w:i/>
          <w:sz w:val="22"/>
          <w:szCs w:val="22"/>
          <w:u w:val="single"/>
        </w:rPr>
        <w:t>Change</w:t>
      </w:r>
      <w:r w:rsidR="00E671F1" w:rsidRPr="000005C8">
        <w:rPr>
          <w:i/>
          <w:sz w:val="22"/>
          <w:szCs w:val="22"/>
          <w:u w:val="single"/>
        </w:rPr>
        <w:t xml:space="preserve"> 4 (ComEd)</w:t>
      </w:r>
    </w:p>
    <w:tbl>
      <w:tblPr>
        <w:tblStyle w:val="TableGrid"/>
        <w:tblW w:w="0" w:type="auto"/>
        <w:tblLook w:val="04A0" w:firstRow="1" w:lastRow="0" w:firstColumn="1" w:lastColumn="0" w:noHBand="0" w:noVBand="1"/>
      </w:tblPr>
      <w:tblGrid>
        <w:gridCol w:w="9576"/>
      </w:tblGrid>
      <w:tr w:rsidR="000005C8" w:rsidRPr="000005C8" w:rsidTr="000005C8">
        <w:tc>
          <w:tcPr>
            <w:tcW w:w="9576" w:type="dxa"/>
            <w:tcBorders>
              <w:bottom w:val="dashSmallGap" w:sz="4" w:space="0" w:color="000000"/>
            </w:tcBorders>
          </w:tcPr>
          <w:p w:rsidR="000005C8" w:rsidRPr="000005C8" w:rsidRDefault="000005C8" w:rsidP="000005C8">
            <w:pPr>
              <w:widowControl w:val="0"/>
              <w:tabs>
                <w:tab w:val="left" w:pos="810"/>
              </w:tabs>
              <w:jc w:val="both"/>
              <w:rPr>
                <w:i/>
                <w:sz w:val="22"/>
                <w:szCs w:val="22"/>
              </w:rPr>
            </w:pPr>
            <w:r w:rsidRPr="000E2B45">
              <w:rPr>
                <w:i/>
                <w:szCs w:val="22"/>
              </w:rPr>
              <w:t>Paragraph 9</w:t>
            </w:r>
          </w:p>
        </w:tc>
      </w:tr>
      <w:tr w:rsidR="00D76DE6" w:rsidRPr="000005C8" w:rsidTr="000005C8">
        <w:tc>
          <w:tcPr>
            <w:tcW w:w="9576" w:type="dxa"/>
            <w:tcBorders>
              <w:top w:val="dashSmallGap" w:sz="4" w:space="0" w:color="000000"/>
            </w:tcBorders>
          </w:tcPr>
          <w:p w:rsidR="00D76DE6" w:rsidRPr="000005C8" w:rsidRDefault="00D76DE6" w:rsidP="00D76DE6">
            <w:pPr>
              <w:widowControl w:val="0"/>
              <w:tabs>
                <w:tab w:val="left" w:pos="810"/>
              </w:tabs>
              <w:ind w:left="360"/>
              <w:jc w:val="both"/>
              <w:rPr>
                <w:i/>
                <w:sz w:val="22"/>
                <w:szCs w:val="22"/>
                <w:u w:val="single"/>
              </w:rPr>
            </w:pPr>
          </w:p>
          <w:p w:rsidR="00D76DE6" w:rsidRPr="000005C8" w:rsidRDefault="00D76DE6" w:rsidP="00867A62">
            <w:pPr>
              <w:widowControl w:val="0"/>
              <w:numPr>
                <w:ilvl w:val="0"/>
                <w:numId w:val="31"/>
              </w:numPr>
              <w:tabs>
                <w:tab w:val="clear" w:pos="360"/>
                <w:tab w:val="num" w:pos="787"/>
              </w:tabs>
              <w:ind w:left="787" w:hanging="450"/>
              <w:jc w:val="both"/>
              <w:rPr>
                <w:i/>
                <w:sz w:val="22"/>
                <w:szCs w:val="22"/>
                <w:u w:val="single"/>
              </w:rPr>
            </w:pPr>
            <w:r w:rsidRPr="000005C8">
              <w:rPr>
                <w:sz w:val="22"/>
                <w:szCs w:val="22"/>
              </w:rPr>
              <w:t xml:space="preserve">This Letter of Credit shall terminate on the earliest of: (a) the date you have made drawings which exhaust the </w:t>
            </w:r>
            <w:proofErr w:type="spellStart"/>
            <w:r w:rsidRPr="000005C8">
              <w:rPr>
                <w:strike/>
                <w:color w:val="FF0000"/>
                <w:sz w:val="22"/>
                <w:szCs w:val="22"/>
              </w:rPr>
              <w:t>amounts</w:t>
            </w:r>
            <w:r w:rsidRPr="000005C8">
              <w:rPr>
                <w:color w:val="0000FF"/>
                <w:sz w:val="22"/>
                <w:szCs w:val="22"/>
                <w:u w:val="single"/>
              </w:rPr>
              <w:t>amount</w:t>
            </w:r>
            <w:proofErr w:type="spellEnd"/>
            <w:r w:rsidRPr="000005C8">
              <w:rPr>
                <w:sz w:val="22"/>
                <w:szCs w:val="22"/>
              </w:rPr>
              <w:t xml:space="preserve"> available to be drawn under this Letter of Credit; (b) the date we receive from you a Certificate of Cancellation in the form of Annex 3 hereto together with the original of this Letter of Credit (and subsequent amendments, if any) returned for cancellation; or (c) </w:t>
            </w:r>
            <w:r w:rsidR="00E671F1" w:rsidRPr="000005C8">
              <w:rPr>
                <w:sz w:val="22"/>
                <w:szCs w:val="22"/>
              </w:rPr>
              <w:t xml:space="preserve">5 PM </w:t>
            </w:r>
            <w:r w:rsidRPr="000005C8">
              <w:rPr>
                <w:sz w:val="22"/>
                <w:szCs w:val="22"/>
              </w:rPr>
              <w:t>(Eastern Prevailing time) on the Expiration Date.</w:t>
            </w:r>
          </w:p>
          <w:p w:rsidR="00D76DE6" w:rsidRPr="000005C8" w:rsidRDefault="00D76DE6" w:rsidP="00D76DE6">
            <w:pPr>
              <w:widowControl w:val="0"/>
              <w:tabs>
                <w:tab w:val="left" w:pos="810"/>
              </w:tabs>
              <w:ind w:left="360"/>
              <w:jc w:val="both"/>
              <w:rPr>
                <w:i/>
                <w:sz w:val="22"/>
                <w:szCs w:val="22"/>
                <w:u w:val="single"/>
              </w:rPr>
            </w:pPr>
          </w:p>
        </w:tc>
      </w:tr>
    </w:tbl>
    <w:p w:rsidR="00D76DE6" w:rsidRPr="000005C8" w:rsidRDefault="00D76DE6" w:rsidP="00BF033C">
      <w:pPr>
        <w:spacing w:line="276" w:lineRule="auto"/>
        <w:rPr>
          <w:i/>
          <w:sz w:val="22"/>
          <w:szCs w:val="22"/>
          <w:u w:val="single"/>
        </w:rPr>
      </w:pPr>
    </w:p>
    <w:p w:rsidR="00D76DE6" w:rsidRPr="000005C8" w:rsidRDefault="008E23C4">
      <w:pPr>
        <w:spacing w:after="200" w:line="276" w:lineRule="auto"/>
        <w:rPr>
          <w:i/>
          <w:sz w:val="22"/>
          <w:szCs w:val="22"/>
          <w:u w:val="single"/>
        </w:rPr>
      </w:pPr>
      <w:r w:rsidRPr="000005C8">
        <w:rPr>
          <w:i/>
          <w:sz w:val="22"/>
          <w:szCs w:val="22"/>
          <w:u w:val="single"/>
        </w:rPr>
        <w:t>Change</w:t>
      </w:r>
      <w:r w:rsidR="00E671F1" w:rsidRPr="000005C8">
        <w:rPr>
          <w:i/>
          <w:sz w:val="22"/>
          <w:szCs w:val="22"/>
          <w:u w:val="single"/>
        </w:rPr>
        <w:t xml:space="preserve"> 5 (ComEd)</w:t>
      </w:r>
    </w:p>
    <w:tbl>
      <w:tblPr>
        <w:tblStyle w:val="TableGrid"/>
        <w:tblW w:w="0" w:type="auto"/>
        <w:tblLook w:val="04A0" w:firstRow="1" w:lastRow="0" w:firstColumn="1" w:lastColumn="0" w:noHBand="0" w:noVBand="1"/>
      </w:tblPr>
      <w:tblGrid>
        <w:gridCol w:w="9576"/>
      </w:tblGrid>
      <w:tr w:rsidR="000005C8" w:rsidRPr="000005C8" w:rsidTr="000005C8">
        <w:tc>
          <w:tcPr>
            <w:tcW w:w="9576" w:type="dxa"/>
            <w:tcBorders>
              <w:bottom w:val="dashSmallGap" w:sz="4" w:space="0" w:color="000000"/>
            </w:tcBorders>
          </w:tcPr>
          <w:p w:rsidR="000005C8" w:rsidRPr="000005C8" w:rsidRDefault="00AE01F6" w:rsidP="00D76DE6">
            <w:pPr>
              <w:spacing w:line="276" w:lineRule="auto"/>
              <w:rPr>
                <w:i/>
                <w:sz w:val="22"/>
                <w:szCs w:val="22"/>
              </w:rPr>
            </w:pPr>
            <w:r w:rsidRPr="000E2B45">
              <w:rPr>
                <w:i/>
                <w:szCs w:val="22"/>
              </w:rPr>
              <w:t>Paragraph 12</w:t>
            </w:r>
          </w:p>
        </w:tc>
      </w:tr>
      <w:tr w:rsidR="00D76DE6" w:rsidRPr="000005C8" w:rsidTr="000005C8">
        <w:tc>
          <w:tcPr>
            <w:tcW w:w="9576" w:type="dxa"/>
            <w:tcBorders>
              <w:top w:val="dashSmallGap" w:sz="4" w:space="0" w:color="000000"/>
            </w:tcBorders>
          </w:tcPr>
          <w:p w:rsidR="00D76DE6" w:rsidRPr="000005C8" w:rsidRDefault="00D76DE6" w:rsidP="00D76DE6">
            <w:pPr>
              <w:spacing w:line="276" w:lineRule="auto"/>
              <w:rPr>
                <w:sz w:val="22"/>
                <w:szCs w:val="22"/>
                <w:lang w:val="en-US"/>
              </w:rPr>
            </w:pPr>
          </w:p>
          <w:p w:rsidR="00E671F1" w:rsidRPr="000005C8" w:rsidRDefault="00141A81">
            <w:pPr>
              <w:spacing w:after="200" w:line="276" w:lineRule="auto"/>
              <w:rPr>
                <w:sz w:val="22"/>
                <w:szCs w:val="22"/>
              </w:rPr>
            </w:pPr>
            <w:r w:rsidRPr="000005C8">
              <w:rPr>
                <w:sz w:val="22"/>
                <w:szCs w:val="22"/>
              </w:rPr>
              <w:t>“</w:t>
            </w:r>
            <w:r w:rsidR="00D76DE6" w:rsidRPr="000005C8">
              <w:rPr>
                <w:sz w:val="22"/>
                <w:szCs w:val="22"/>
                <w:u w:val="single"/>
              </w:rPr>
              <w:t>Bidder</w:t>
            </w:r>
            <w:r w:rsidRPr="000005C8">
              <w:rPr>
                <w:sz w:val="22"/>
                <w:szCs w:val="22"/>
              </w:rPr>
              <w:t>”</w:t>
            </w:r>
            <w:r w:rsidR="00D76DE6" w:rsidRPr="000005C8">
              <w:rPr>
                <w:sz w:val="22"/>
                <w:szCs w:val="22"/>
              </w:rPr>
              <w:t xml:space="preserve"> shall mean an entity that has </w:t>
            </w:r>
            <w:r w:rsidR="00D76DE6" w:rsidRPr="000005C8">
              <w:rPr>
                <w:color w:val="0000FF"/>
                <w:sz w:val="22"/>
                <w:szCs w:val="22"/>
                <w:u w:val="single"/>
              </w:rPr>
              <w:t xml:space="preserve">been notified that it has </w:t>
            </w:r>
            <w:r w:rsidR="00D76DE6" w:rsidRPr="000005C8">
              <w:rPr>
                <w:sz w:val="22"/>
                <w:szCs w:val="22"/>
              </w:rPr>
              <w:t xml:space="preserve">successfully completed the Part 1 </w:t>
            </w:r>
            <w:r w:rsidR="00D76DE6" w:rsidRPr="000005C8">
              <w:rPr>
                <w:strike/>
                <w:color w:val="FF0000"/>
                <w:sz w:val="22"/>
                <w:szCs w:val="22"/>
              </w:rPr>
              <w:t>Proposal, and that submits the Part 2</w:t>
            </w:r>
            <w:r w:rsidR="00D76DE6" w:rsidRPr="000005C8">
              <w:rPr>
                <w:color w:val="FF0000"/>
                <w:sz w:val="22"/>
                <w:szCs w:val="22"/>
              </w:rPr>
              <w:t xml:space="preserve"> </w:t>
            </w:r>
            <w:r w:rsidR="00D76DE6" w:rsidRPr="000005C8">
              <w:rPr>
                <w:sz w:val="22"/>
                <w:szCs w:val="22"/>
              </w:rPr>
              <w:t>Proposal.</w:t>
            </w:r>
          </w:p>
          <w:p w:rsidR="00D76DE6" w:rsidRPr="000005C8" w:rsidRDefault="00E671F1">
            <w:pPr>
              <w:spacing w:after="200" w:line="276" w:lineRule="auto"/>
              <w:rPr>
                <w:i/>
                <w:sz w:val="22"/>
                <w:szCs w:val="22"/>
                <w:u w:val="single"/>
              </w:rPr>
            </w:pPr>
            <w:r w:rsidRPr="000005C8">
              <w:rPr>
                <w:strike/>
                <w:color w:val="FF0000"/>
                <w:sz w:val="22"/>
                <w:szCs w:val="22"/>
              </w:rPr>
              <w:t xml:space="preserve">“STP Master Agreement” shall mean the Master Power Purchase &amp; Sale Agreement by which ComEd can contract for supply with winners from the 2012 Spring Standard Products </w:t>
            </w:r>
            <w:proofErr w:type="spellStart"/>
            <w:r w:rsidRPr="000005C8">
              <w:rPr>
                <w:strike/>
                <w:color w:val="FF0000"/>
                <w:sz w:val="22"/>
                <w:szCs w:val="22"/>
              </w:rPr>
              <w:t>RFP.</w:t>
            </w:r>
            <w:r w:rsidRPr="000005C8">
              <w:rPr>
                <w:color w:val="0000FF"/>
                <w:sz w:val="22"/>
                <w:szCs w:val="22"/>
                <w:u w:val="single"/>
              </w:rPr>
              <w:t>”</w:t>
            </w:r>
            <w:r w:rsidRPr="001A5E64">
              <w:rPr>
                <w:color w:val="0000FF"/>
                <w:sz w:val="22"/>
                <w:szCs w:val="22"/>
                <w:u w:val="single"/>
              </w:rPr>
              <w:t>Procurement</w:t>
            </w:r>
            <w:proofErr w:type="spellEnd"/>
            <w:r w:rsidRPr="001A5E64">
              <w:rPr>
                <w:color w:val="0000FF"/>
                <w:sz w:val="22"/>
                <w:szCs w:val="22"/>
                <w:u w:val="single"/>
              </w:rPr>
              <w:t xml:space="preserve"> Event</w:t>
            </w:r>
            <w:r w:rsidRPr="000005C8">
              <w:rPr>
                <w:color w:val="0000FF"/>
                <w:sz w:val="22"/>
                <w:szCs w:val="22"/>
                <w:u w:val="single"/>
              </w:rPr>
              <w:t>” shall mean the request for proposals, the evaluation of proposals and bids for wholesale energy products, and the execution of the applicable supplier contracts with Commonwealth Edison Company as a counterparty pursuant to the Procurement Plan for the period starting in June 2014, as proposed by the Illinois Power Agency and approved by the Illinois Commerce Commission in Docket No. 13-0546.</w:t>
            </w:r>
          </w:p>
        </w:tc>
      </w:tr>
    </w:tbl>
    <w:p w:rsidR="00D76DE6" w:rsidRPr="000005C8" w:rsidRDefault="00D76DE6">
      <w:pPr>
        <w:spacing w:after="200" w:line="276" w:lineRule="auto"/>
        <w:rPr>
          <w:i/>
          <w:sz w:val="22"/>
          <w:szCs w:val="22"/>
          <w:u w:val="single"/>
        </w:rPr>
      </w:pPr>
    </w:p>
    <w:p w:rsidR="000005C8" w:rsidRDefault="000005C8">
      <w:pPr>
        <w:spacing w:after="200" w:line="276" w:lineRule="auto"/>
        <w:rPr>
          <w:i/>
          <w:sz w:val="22"/>
          <w:szCs w:val="22"/>
          <w:u w:val="single"/>
        </w:rPr>
      </w:pPr>
      <w:r>
        <w:rPr>
          <w:i/>
          <w:sz w:val="22"/>
          <w:szCs w:val="22"/>
          <w:u w:val="single"/>
        </w:rPr>
        <w:br w:type="page"/>
      </w:r>
    </w:p>
    <w:p w:rsidR="00D76DE6" w:rsidRPr="000005C8" w:rsidRDefault="008E23C4" w:rsidP="00D76DE6">
      <w:pPr>
        <w:spacing w:after="200" w:line="276" w:lineRule="auto"/>
        <w:rPr>
          <w:i/>
          <w:sz w:val="22"/>
          <w:szCs w:val="22"/>
          <w:u w:val="single"/>
        </w:rPr>
      </w:pPr>
      <w:r w:rsidRPr="000005C8">
        <w:rPr>
          <w:i/>
          <w:sz w:val="22"/>
          <w:szCs w:val="22"/>
          <w:u w:val="single"/>
        </w:rPr>
        <w:lastRenderedPageBreak/>
        <w:t>Change</w:t>
      </w:r>
      <w:r w:rsidR="00C01937" w:rsidRPr="000005C8">
        <w:rPr>
          <w:i/>
          <w:sz w:val="22"/>
          <w:szCs w:val="22"/>
          <w:u w:val="single"/>
        </w:rPr>
        <w:t xml:space="preserve"> </w:t>
      </w:r>
      <w:r w:rsidR="00E671F1" w:rsidRPr="000005C8">
        <w:rPr>
          <w:i/>
          <w:sz w:val="22"/>
          <w:szCs w:val="22"/>
          <w:u w:val="single"/>
        </w:rPr>
        <w:t>6 (ComEd)</w:t>
      </w:r>
    </w:p>
    <w:tbl>
      <w:tblPr>
        <w:tblStyle w:val="TableGrid"/>
        <w:tblW w:w="0" w:type="auto"/>
        <w:tblLook w:val="04A0" w:firstRow="1" w:lastRow="0" w:firstColumn="1" w:lastColumn="0" w:noHBand="0" w:noVBand="1"/>
      </w:tblPr>
      <w:tblGrid>
        <w:gridCol w:w="9576"/>
      </w:tblGrid>
      <w:tr w:rsidR="00D76DE6" w:rsidRPr="000005C8" w:rsidTr="000E2B45">
        <w:trPr>
          <w:trHeight w:val="287"/>
        </w:trPr>
        <w:tc>
          <w:tcPr>
            <w:tcW w:w="9576" w:type="dxa"/>
            <w:tcBorders>
              <w:bottom w:val="dashSmallGap" w:sz="4" w:space="0" w:color="000000"/>
            </w:tcBorders>
          </w:tcPr>
          <w:p w:rsidR="00D76DE6" w:rsidRPr="000005C8" w:rsidRDefault="00E671F1" w:rsidP="00E671F1">
            <w:pPr>
              <w:rPr>
                <w:i/>
                <w:sz w:val="22"/>
                <w:szCs w:val="22"/>
              </w:rPr>
            </w:pPr>
            <w:r w:rsidRPr="000005C8">
              <w:rPr>
                <w:i/>
                <w:sz w:val="22"/>
                <w:szCs w:val="22"/>
              </w:rPr>
              <w:t>Paragraph 3 of Annex 1 to the Pre-Bid Letter of Credit</w:t>
            </w:r>
          </w:p>
        </w:tc>
      </w:tr>
      <w:tr w:rsidR="00E671F1" w:rsidRPr="000005C8" w:rsidTr="000005C8">
        <w:trPr>
          <w:trHeight w:val="1538"/>
        </w:trPr>
        <w:tc>
          <w:tcPr>
            <w:tcW w:w="9576" w:type="dxa"/>
            <w:tcBorders>
              <w:top w:val="dashSmallGap" w:sz="4" w:space="0" w:color="000000"/>
            </w:tcBorders>
          </w:tcPr>
          <w:p w:rsidR="00E671F1" w:rsidRPr="000005C8" w:rsidRDefault="00E671F1" w:rsidP="00D76DE6">
            <w:pPr>
              <w:rPr>
                <w:sz w:val="22"/>
                <w:szCs w:val="22"/>
              </w:rPr>
            </w:pPr>
          </w:p>
          <w:p w:rsidR="00E671F1" w:rsidRPr="000005C8" w:rsidRDefault="00E671F1" w:rsidP="00867A62">
            <w:pPr>
              <w:ind w:left="787" w:hanging="450"/>
              <w:rPr>
                <w:sz w:val="22"/>
                <w:szCs w:val="22"/>
              </w:rPr>
            </w:pPr>
            <w:r w:rsidRPr="000005C8">
              <w:rPr>
                <w:sz w:val="22"/>
                <w:szCs w:val="22"/>
              </w:rPr>
              <w:t>3.</w:t>
            </w:r>
            <w:r w:rsidRPr="000005C8">
              <w:rPr>
                <w:sz w:val="22"/>
                <w:szCs w:val="22"/>
              </w:rPr>
              <w:tab/>
              <w:t xml:space="preserve">Pursuant to Paragraph 2 of the Letter of Credit No. _________, dated _____________,  the undersigned is entitled to make a drawing under the Letter of Credit </w:t>
            </w:r>
            <w:r w:rsidRPr="000005C8">
              <w:rPr>
                <w:strike/>
                <w:color w:val="FF0000"/>
                <w:sz w:val="22"/>
                <w:szCs w:val="22"/>
              </w:rPr>
              <w:t xml:space="preserve">in as </w:t>
            </w:r>
            <w:proofErr w:type="spellStart"/>
            <w:r w:rsidRPr="000005C8">
              <w:rPr>
                <w:strike/>
                <w:color w:val="FF0000"/>
                <w:sz w:val="22"/>
                <w:szCs w:val="22"/>
              </w:rPr>
              <w:t>much</w:t>
            </w:r>
            <w:r w:rsidRPr="000005C8">
              <w:rPr>
                <w:color w:val="0000FF"/>
                <w:sz w:val="22"/>
                <w:szCs w:val="22"/>
                <w:u w:val="single"/>
              </w:rPr>
              <w:t>inasmuch</w:t>
            </w:r>
            <w:proofErr w:type="spellEnd"/>
            <w:r w:rsidRPr="000005C8">
              <w:rPr>
                <w:sz w:val="22"/>
                <w:szCs w:val="22"/>
              </w:rPr>
              <w:t xml:space="preserve"> as the Bidder has __________________________________ [state a reason from conditions (a) – (</w:t>
            </w:r>
            <w:r w:rsidR="00102D3E" w:rsidRPr="000005C8">
              <w:rPr>
                <w:sz w:val="22"/>
                <w:szCs w:val="22"/>
              </w:rPr>
              <w:t>d</w:t>
            </w:r>
            <w:r w:rsidRPr="000005C8">
              <w:rPr>
                <w:sz w:val="22"/>
                <w:szCs w:val="22"/>
              </w:rPr>
              <w:t>) of Paragr</w:t>
            </w:r>
            <w:r w:rsidR="00102D3E" w:rsidRPr="000005C8">
              <w:rPr>
                <w:sz w:val="22"/>
                <w:szCs w:val="22"/>
              </w:rPr>
              <w:t>aph 2 of the Letter of Credit].</w:t>
            </w:r>
          </w:p>
        </w:tc>
      </w:tr>
    </w:tbl>
    <w:p w:rsidR="00E671F1" w:rsidRPr="000005C8" w:rsidRDefault="00E671F1">
      <w:pPr>
        <w:spacing w:after="200" w:line="276" w:lineRule="auto"/>
        <w:rPr>
          <w:i/>
          <w:sz w:val="22"/>
          <w:szCs w:val="22"/>
          <w:u w:val="single"/>
        </w:rPr>
      </w:pPr>
    </w:p>
    <w:p w:rsidR="00E671F1" w:rsidRPr="000005C8" w:rsidRDefault="00102D3E" w:rsidP="00102D3E">
      <w:pPr>
        <w:spacing w:line="276" w:lineRule="auto"/>
        <w:rPr>
          <w:i/>
          <w:sz w:val="22"/>
          <w:szCs w:val="22"/>
          <w:u w:val="single"/>
        </w:rPr>
      </w:pPr>
      <w:r w:rsidRPr="000005C8">
        <w:rPr>
          <w:i/>
          <w:sz w:val="22"/>
          <w:szCs w:val="22"/>
          <w:u w:val="single"/>
        </w:rPr>
        <w:t>C</w:t>
      </w:r>
      <w:r w:rsidR="00E671F1" w:rsidRPr="000005C8">
        <w:rPr>
          <w:i/>
          <w:sz w:val="22"/>
          <w:szCs w:val="22"/>
          <w:u w:val="single"/>
        </w:rPr>
        <w:t>hange</w:t>
      </w:r>
      <w:r w:rsidRPr="000005C8">
        <w:rPr>
          <w:i/>
          <w:sz w:val="22"/>
          <w:szCs w:val="22"/>
          <w:u w:val="single"/>
        </w:rPr>
        <w:t xml:space="preserve"> 7 (ComEd)</w:t>
      </w:r>
    </w:p>
    <w:p w:rsidR="00102D3E" w:rsidRPr="000005C8" w:rsidRDefault="00102D3E" w:rsidP="00102D3E">
      <w:pPr>
        <w:rPr>
          <w:b/>
          <w:sz w:val="22"/>
          <w:szCs w:val="22"/>
        </w:rPr>
      </w:pPr>
      <w:r w:rsidRPr="000005C8">
        <w:rPr>
          <w:b/>
          <w:sz w:val="22"/>
          <w:szCs w:val="22"/>
        </w:rPr>
        <w:t>[Note: The following change is administrative in nature and the Procurement Administrator does not expect comments on this change.]</w:t>
      </w:r>
    </w:p>
    <w:p w:rsidR="00102D3E" w:rsidRPr="000005C8" w:rsidRDefault="00102D3E" w:rsidP="00102D3E">
      <w:pPr>
        <w:rPr>
          <w:b/>
          <w:sz w:val="22"/>
          <w:szCs w:val="22"/>
        </w:rPr>
      </w:pPr>
    </w:p>
    <w:tbl>
      <w:tblPr>
        <w:tblStyle w:val="TableGrid"/>
        <w:tblW w:w="0" w:type="auto"/>
        <w:tblLook w:val="04A0" w:firstRow="1" w:lastRow="0" w:firstColumn="1" w:lastColumn="0" w:noHBand="0" w:noVBand="1"/>
      </w:tblPr>
      <w:tblGrid>
        <w:gridCol w:w="9350"/>
      </w:tblGrid>
      <w:tr w:rsidR="000005C8" w:rsidRPr="000005C8" w:rsidTr="0074790E">
        <w:tc>
          <w:tcPr>
            <w:tcW w:w="9350" w:type="dxa"/>
            <w:tcBorders>
              <w:bottom w:val="dashSmallGap" w:sz="4" w:space="0" w:color="000000"/>
            </w:tcBorders>
          </w:tcPr>
          <w:p w:rsidR="000005C8" w:rsidRPr="000005C8" w:rsidRDefault="000005C8" w:rsidP="00E1634B">
            <w:pPr>
              <w:tabs>
                <w:tab w:val="left" w:pos="360"/>
                <w:tab w:val="left" w:pos="540"/>
                <w:tab w:val="left" w:pos="720"/>
              </w:tabs>
              <w:rPr>
                <w:i/>
                <w:sz w:val="22"/>
                <w:szCs w:val="22"/>
              </w:rPr>
            </w:pPr>
            <w:r w:rsidRPr="000E2B45">
              <w:rPr>
                <w:i/>
                <w:szCs w:val="22"/>
              </w:rPr>
              <w:t>Introductory Paragraph</w:t>
            </w:r>
          </w:p>
        </w:tc>
      </w:tr>
      <w:tr w:rsidR="000005C8" w:rsidRPr="000005C8" w:rsidTr="0074790E">
        <w:tc>
          <w:tcPr>
            <w:tcW w:w="9350" w:type="dxa"/>
            <w:tcBorders>
              <w:top w:val="dashSmallGap" w:sz="4" w:space="0" w:color="000000"/>
            </w:tcBorders>
          </w:tcPr>
          <w:p w:rsidR="00867A62" w:rsidRDefault="00867A62" w:rsidP="000005C8">
            <w:pPr>
              <w:tabs>
                <w:tab w:val="left" w:pos="360"/>
                <w:tab w:val="left" w:pos="540"/>
                <w:tab w:val="left" w:pos="720"/>
              </w:tabs>
              <w:ind w:left="720"/>
              <w:rPr>
                <w:sz w:val="22"/>
                <w:szCs w:val="22"/>
                <w:u w:val="single"/>
              </w:rPr>
            </w:pPr>
          </w:p>
          <w:p w:rsidR="000005C8" w:rsidRPr="000005C8" w:rsidRDefault="000005C8" w:rsidP="000005C8">
            <w:pPr>
              <w:tabs>
                <w:tab w:val="left" w:pos="360"/>
                <w:tab w:val="left" w:pos="540"/>
                <w:tab w:val="left" w:pos="720"/>
              </w:tabs>
              <w:ind w:left="720"/>
              <w:rPr>
                <w:sz w:val="22"/>
                <w:szCs w:val="22"/>
              </w:rPr>
            </w:pPr>
            <w:r w:rsidRPr="000005C8">
              <w:rPr>
                <w:sz w:val="22"/>
                <w:szCs w:val="22"/>
                <w:u w:val="single"/>
              </w:rPr>
              <w:t>Applicant</w:t>
            </w:r>
            <w:r w:rsidRPr="000005C8">
              <w:rPr>
                <w:sz w:val="22"/>
                <w:szCs w:val="22"/>
              </w:rPr>
              <w:t>:</w:t>
            </w:r>
          </w:p>
          <w:p w:rsidR="000005C8" w:rsidRPr="000005C8" w:rsidRDefault="000005C8" w:rsidP="000005C8">
            <w:pPr>
              <w:tabs>
                <w:tab w:val="left" w:pos="360"/>
                <w:tab w:val="left" w:pos="540"/>
                <w:tab w:val="left" w:pos="720"/>
              </w:tabs>
              <w:ind w:left="720"/>
              <w:rPr>
                <w:sz w:val="22"/>
                <w:szCs w:val="22"/>
              </w:rPr>
            </w:pPr>
            <w:r w:rsidRPr="000005C8">
              <w:rPr>
                <w:sz w:val="22"/>
                <w:szCs w:val="22"/>
              </w:rPr>
              <w:t>[Name of</w:t>
            </w:r>
            <w:r w:rsidRPr="000005C8">
              <w:rPr>
                <w:strike/>
                <w:color w:val="FF0000"/>
                <w:sz w:val="22"/>
                <w:szCs w:val="22"/>
              </w:rPr>
              <w:t xml:space="preserve"> Bidder</w:t>
            </w:r>
            <w:r w:rsidRPr="000005C8">
              <w:rPr>
                <w:sz w:val="22"/>
                <w:szCs w:val="22"/>
              </w:rPr>
              <w:t xml:space="preserve"> </w:t>
            </w:r>
            <w:r w:rsidRPr="000005C8">
              <w:rPr>
                <w:color w:val="0000FF"/>
                <w:sz w:val="22"/>
                <w:szCs w:val="22"/>
                <w:u w:val="single"/>
              </w:rPr>
              <w:t>Applicant</w:t>
            </w:r>
            <w:r w:rsidRPr="000005C8">
              <w:rPr>
                <w:sz w:val="22"/>
                <w:szCs w:val="22"/>
              </w:rPr>
              <w:t>]</w:t>
            </w:r>
          </w:p>
          <w:p w:rsidR="000005C8" w:rsidRPr="000005C8" w:rsidRDefault="000005C8" w:rsidP="000005C8">
            <w:pPr>
              <w:tabs>
                <w:tab w:val="left" w:pos="360"/>
                <w:tab w:val="left" w:pos="540"/>
                <w:tab w:val="left" w:pos="720"/>
              </w:tabs>
              <w:ind w:left="720"/>
              <w:rPr>
                <w:sz w:val="22"/>
                <w:szCs w:val="22"/>
              </w:rPr>
            </w:pPr>
            <w:r w:rsidRPr="000005C8">
              <w:rPr>
                <w:sz w:val="22"/>
                <w:szCs w:val="22"/>
              </w:rPr>
              <w:t>[Address]</w:t>
            </w:r>
          </w:p>
          <w:p w:rsidR="000005C8" w:rsidRPr="000005C8" w:rsidRDefault="000005C8" w:rsidP="00E1634B">
            <w:pPr>
              <w:tabs>
                <w:tab w:val="left" w:pos="360"/>
                <w:tab w:val="left" w:pos="540"/>
                <w:tab w:val="left" w:pos="720"/>
              </w:tabs>
              <w:rPr>
                <w:sz w:val="22"/>
                <w:szCs w:val="22"/>
                <w:u w:val="single"/>
              </w:rPr>
            </w:pPr>
          </w:p>
        </w:tc>
      </w:tr>
      <w:tr w:rsidR="000005C8" w:rsidRPr="000005C8" w:rsidTr="0074790E">
        <w:tc>
          <w:tcPr>
            <w:tcW w:w="9350" w:type="dxa"/>
            <w:tcBorders>
              <w:bottom w:val="dashSmallGap" w:sz="4" w:space="0" w:color="000000"/>
            </w:tcBorders>
          </w:tcPr>
          <w:p w:rsidR="000005C8" w:rsidRPr="000005C8" w:rsidRDefault="000005C8" w:rsidP="00E1634B">
            <w:pPr>
              <w:tabs>
                <w:tab w:val="left" w:pos="360"/>
                <w:tab w:val="left" w:pos="540"/>
                <w:tab w:val="left" w:pos="720"/>
              </w:tabs>
              <w:rPr>
                <w:i/>
                <w:sz w:val="22"/>
                <w:szCs w:val="22"/>
              </w:rPr>
            </w:pPr>
            <w:r w:rsidRPr="000E2B45">
              <w:rPr>
                <w:i/>
                <w:szCs w:val="22"/>
              </w:rPr>
              <w:t>Paragraph 1</w:t>
            </w:r>
          </w:p>
        </w:tc>
      </w:tr>
      <w:tr w:rsidR="00E671F1" w:rsidRPr="000005C8" w:rsidTr="0074790E">
        <w:tc>
          <w:tcPr>
            <w:tcW w:w="9350" w:type="dxa"/>
            <w:tcBorders>
              <w:top w:val="dashSmallGap" w:sz="4" w:space="0" w:color="000000"/>
            </w:tcBorders>
          </w:tcPr>
          <w:p w:rsidR="008A6ACC" w:rsidRPr="000005C8" w:rsidRDefault="008A6ACC" w:rsidP="008A6ACC">
            <w:pPr>
              <w:pStyle w:val="ListParagraph"/>
              <w:rPr>
                <w:sz w:val="22"/>
                <w:szCs w:val="22"/>
              </w:rPr>
            </w:pPr>
          </w:p>
          <w:p w:rsidR="00E671F1" w:rsidRPr="000005C8" w:rsidRDefault="00E671F1" w:rsidP="00867A62">
            <w:pPr>
              <w:pStyle w:val="ListParagraph"/>
              <w:numPr>
                <w:ilvl w:val="0"/>
                <w:numId w:val="45"/>
              </w:numPr>
              <w:ind w:left="787" w:hanging="427"/>
              <w:rPr>
                <w:sz w:val="22"/>
                <w:szCs w:val="22"/>
              </w:rPr>
            </w:pPr>
            <w:r w:rsidRPr="000005C8">
              <w:rPr>
                <w:sz w:val="22"/>
                <w:szCs w:val="22"/>
              </w:rPr>
              <w:t xml:space="preserve">We, ______________(the “Issuing Bank”), hereby establish this Irrevocable Standby Letter of Credit (this “Letter of Credit”) in your </w:t>
            </w:r>
            <w:proofErr w:type="spellStart"/>
            <w:r w:rsidRPr="000005C8">
              <w:rPr>
                <w:sz w:val="22"/>
                <w:szCs w:val="22"/>
              </w:rPr>
              <w:t>favor</w:t>
            </w:r>
            <w:proofErr w:type="spellEnd"/>
            <w:r w:rsidRPr="000005C8">
              <w:rPr>
                <w:sz w:val="22"/>
                <w:szCs w:val="22"/>
              </w:rPr>
              <w:t xml:space="preserve"> in the amount of USD $________________, effective immediately and available to you at sight upon demand at our counters at ________________[designate Issuing Bank’s location for presentments] and expiring at 5 PM (Eastern Prevailing time) on May </w:t>
            </w:r>
            <w:r w:rsidRPr="000005C8">
              <w:rPr>
                <w:strike/>
                <w:color w:val="FF0000"/>
                <w:sz w:val="22"/>
                <w:szCs w:val="22"/>
              </w:rPr>
              <w:t>9, 2012</w:t>
            </w:r>
            <w:r w:rsidRPr="000005C8">
              <w:rPr>
                <w:color w:val="0000FF"/>
                <w:sz w:val="22"/>
                <w:szCs w:val="22"/>
                <w:u w:val="single" w:color="0000FF"/>
              </w:rPr>
              <w:t xml:space="preserve">21, 2014 </w:t>
            </w:r>
            <w:r w:rsidRPr="000005C8">
              <w:rPr>
                <w:sz w:val="22"/>
                <w:szCs w:val="22"/>
              </w:rPr>
              <w:t xml:space="preserve">(the “Expiration Date”), unless terminated earlier in accordance with the provisions of Paragraph 9 hereof. </w:t>
            </w:r>
          </w:p>
          <w:p w:rsidR="00E671F1" w:rsidRPr="000005C8" w:rsidRDefault="00E671F1" w:rsidP="00E671F1">
            <w:pPr>
              <w:ind w:left="360" w:hanging="360"/>
              <w:rPr>
                <w:sz w:val="22"/>
                <w:szCs w:val="22"/>
              </w:rPr>
            </w:pPr>
          </w:p>
        </w:tc>
      </w:tr>
      <w:tr w:rsidR="0074790E" w:rsidRPr="000005C8" w:rsidTr="0074790E">
        <w:tc>
          <w:tcPr>
            <w:tcW w:w="9350" w:type="dxa"/>
            <w:tcBorders>
              <w:bottom w:val="dashSmallGap" w:sz="4" w:space="0" w:color="000000"/>
            </w:tcBorders>
          </w:tcPr>
          <w:p w:rsidR="0074790E" w:rsidRPr="000005C8" w:rsidRDefault="0074790E" w:rsidP="006C4735">
            <w:pPr>
              <w:widowControl w:val="0"/>
              <w:tabs>
                <w:tab w:val="left" w:pos="810"/>
              </w:tabs>
              <w:jc w:val="both"/>
              <w:rPr>
                <w:i/>
                <w:sz w:val="22"/>
                <w:szCs w:val="22"/>
              </w:rPr>
            </w:pPr>
            <w:r w:rsidRPr="000E2B45">
              <w:rPr>
                <w:i/>
                <w:szCs w:val="22"/>
              </w:rPr>
              <w:t>Paragraph 9</w:t>
            </w:r>
          </w:p>
        </w:tc>
      </w:tr>
      <w:tr w:rsidR="0074790E" w:rsidRPr="000005C8" w:rsidTr="0074790E">
        <w:tc>
          <w:tcPr>
            <w:tcW w:w="9350" w:type="dxa"/>
            <w:tcBorders>
              <w:top w:val="dashSmallGap" w:sz="4" w:space="0" w:color="000000"/>
            </w:tcBorders>
          </w:tcPr>
          <w:p w:rsidR="0074790E" w:rsidRPr="000005C8" w:rsidRDefault="0074790E" w:rsidP="006C4735">
            <w:pPr>
              <w:widowControl w:val="0"/>
              <w:tabs>
                <w:tab w:val="left" w:pos="810"/>
              </w:tabs>
              <w:ind w:left="360"/>
              <w:jc w:val="both"/>
              <w:rPr>
                <w:i/>
                <w:sz w:val="22"/>
                <w:szCs w:val="22"/>
                <w:u w:val="single"/>
              </w:rPr>
            </w:pPr>
          </w:p>
          <w:p w:rsidR="0074790E" w:rsidRPr="000005C8" w:rsidRDefault="0074790E" w:rsidP="00AE01F6">
            <w:pPr>
              <w:widowControl w:val="0"/>
              <w:numPr>
                <w:ilvl w:val="0"/>
                <w:numId w:val="48"/>
              </w:numPr>
              <w:tabs>
                <w:tab w:val="clear" w:pos="360"/>
                <w:tab w:val="num" w:pos="787"/>
              </w:tabs>
              <w:ind w:left="787" w:hanging="450"/>
              <w:jc w:val="both"/>
              <w:rPr>
                <w:i/>
                <w:sz w:val="22"/>
                <w:szCs w:val="22"/>
                <w:u w:val="single"/>
              </w:rPr>
            </w:pPr>
            <w:r w:rsidRPr="000005C8">
              <w:rPr>
                <w:sz w:val="22"/>
                <w:szCs w:val="22"/>
              </w:rPr>
              <w:t xml:space="preserve">This Letter of Credit shall terminate on the earliest of: (a) the date you have made drawings which exhaust the </w:t>
            </w:r>
            <w:r w:rsidRPr="0074790E">
              <w:rPr>
                <w:sz w:val="22"/>
                <w:szCs w:val="22"/>
              </w:rPr>
              <w:t>amount</w:t>
            </w:r>
            <w:r w:rsidRPr="000005C8">
              <w:rPr>
                <w:sz w:val="22"/>
                <w:szCs w:val="22"/>
              </w:rPr>
              <w:t xml:space="preserve"> available to be drawn under this Letter of Credit; (b) the date we receive from you a Certificate of Cancellation in the form of Annex 3 hereto together with the original of this Letter of Credit (and subsequent amendments, if any) returned for cancellation; or (c) 5</w:t>
            </w:r>
            <w:r w:rsidRPr="000005C8">
              <w:rPr>
                <w:strike/>
                <w:color w:val="FF0000"/>
                <w:sz w:val="22"/>
                <w:szCs w:val="22"/>
              </w:rPr>
              <w:t>:00</w:t>
            </w:r>
            <w:r w:rsidRPr="000005C8">
              <w:rPr>
                <w:sz w:val="22"/>
                <w:szCs w:val="22"/>
              </w:rPr>
              <w:t xml:space="preserve"> PM (Eastern Prevailing time) on the Expiration Date.</w:t>
            </w:r>
          </w:p>
          <w:p w:rsidR="0074790E" w:rsidRPr="000005C8" w:rsidRDefault="0074790E" w:rsidP="006C4735">
            <w:pPr>
              <w:widowControl w:val="0"/>
              <w:tabs>
                <w:tab w:val="left" w:pos="810"/>
              </w:tabs>
              <w:ind w:left="360"/>
              <w:jc w:val="both"/>
              <w:rPr>
                <w:i/>
                <w:sz w:val="22"/>
                <w:szCs w:val="22"/>
                <w:u w:val="single"/>
              </w:rPr>
            </w:pPr>
          </w:p>
        </w:tc>
      </w:tr>
    </w:tbl>
    <w:p w:rsidR="00E671F1" w:rsidRPr="000005C8" w:rsidRDefault="00E671F1" w:rsidP="00E671F1">
      <w:pPr>
        <w:spacing w:after="200" w:line="276" w:lineRule="auto"/>
        <w:rPr>
          <w:i/>
          <w:sz w:val="22"/>
          <w:szCs w:val="22"/>
          <w:u w:val="single"/>
        </w:rPr>
      </w:pPr>
    </w:p>
    <w:p w:rsidR="000F595D" w:rsidRPr="000005C8" w:rsidRDefault="000F595D">
      <w:pPr>
        <w:spacing w:after="200" w:line="276" w:lineRule="auto"/>
        <w:rPr>
          <w:i/>
          <w:sz w:val="22"/>
          <w:szCs w:val="22"/>
          <w:u w:val="single"/>
        </w:rPr>
      </w:pPr>
    </w:p>
    <w:sectPr w:rsidR="000F595D" w:rsidRPr="000005C8">
      <w:headerReference w:type="default" r:id="rId9"/>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C067F" w:rsidRDefault="005C067F" w:rsidP="0026300B">
      <w:r>
        <w:separator/>
      </w:r>
    </w:p>
  </w:endnote>
  <w:endnote w:type="continuationSeparator" w:id="0">
    <w:p w:rsidR="005C067F" w:rsidRDefault="005C067F" w:rsidP="002630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Georgia">
    <w:panose1 w:val="02040502050405020303"/>
    <w:charset w:val="00"/>
    <w:family w:val="roman"/>
    <w:pitch w:val="variable"/>
    <w:sig w:usb0="00000287" w:usb1="00000000" w:usb2="00000000" w:usb3="00000000" w:csb0="0000009F" w:csb1="00000000"/>
  </w:font>
  <w:font w:name="Copperplate Gothic Bold">
    <w:panose1 w:val="020E07050202060204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52438338"/>
      <w:docPartObj>
        <w:docPartGallery w:val="Page Numbers (Bottom of Page)"/>
        <w:docPartUnique/>
      </w:docPartObj>
    </w:sdtPr>
    <w:sdtEndPr/>
    <w:sdtContent>
      <w:sdt>
        <w:sdtPr>
          <w:id w:val="860082579"/>
          <w:docPartObj>
            <w:docPartGallery w:val="Page Numbers (Top of Page)"/>
            <w:docPartUnique/>
          </w:docPartObj>
        </w:sdtPr>
        <w:sdtEndPr/>
        <w:sdtContent>
          <w:p w:rsidR="00464D34" w:rsidRDefault="00464D34">
            <w:pPr>
              <w:pStyle w:val="Footer"/>
              <w:jc w:val="right"/>
            </w:pPr>
            <w:r>
              <w:t xml:space="preserve">Page </w:t>
            </w:r>
            <w:r>
              <w:rPr>
                <w:b/>
                <w:bCs/>
                <w:szCs w:val="24"/>
              </w:rPr>
              <w:fldChar w:fldCharType="begin"/>
            </w:r>
            <w:r>
              <w:rPr>
                <w:b/>
                <w:bCs/>
              </w:rPr>
              <w:instrText xml:space="preserve"> PAGE </w:instrText>
            </w:r>
            <w:r>
              <w:rPr>
                <w:b/>
                <w:bCs/>
                <w:szCs w:val="24"/>
              </w:rPr>
              <w:fldChar w:fldCharType="separate"/>
            </w:r>
            <w:r w:rsidR="00541E3F">
              <w:rPr>
                <w:b/>
                <w:bCs/>
                <w:noProof/>
              </w:rPr>
              <w:t>2</w:t>
            </w:r>
            <w:r>
              <w:rPr>
                <w:b/>
                <w:bCs/>
                <w:szCs w:val="24"/>
              </w:rPr>
              <w:fldChar w:fldCharType="end"/>
            </w:r>
            <w:r>
              <w:t xml:space="preserve"> of </w:t>
            </w:r>
            <w:r>
              <w:rPr>
                <w:b/>
                <w:bCs/>
                <w:szCs w:val="24"/>
              </w:rPr>
              <w:fldChar w:fldCharType="begin"/>
            </w:r>
            <w:r>
              <w:rPr>
                <w:b/>
                <w:bCs/>
              </w:rPr>
              <w:instrText xml:space="preserve"> NUMPAGES  </w:instrText>
            </w:r>
            <w:r>
              <w:rPr>
                <w:b/>
                <w:bCs/>
                <w:szCs w:val="24"/>
              </w:rPr>
              <w:fldChar w:fldCharType="separate"/>
            </w:r>
            <w:r w:rsidR="00541E3F">
              <w:rPr>
                <w:b/>
                <w:bCs/>
                <w:noProof/>
              </w:rPr>
              <w:t>10</w:t>
            </w:r>
            <w:r>
              <w:rPr>
                <w:b/>
                <w:bCs/>
                <w:szCs w:val="24"/>
              </w:rPr>
              <w:fldChar w:fldCharType="end"/>
            </w:r>
          </w:p>
        </w:sdtContent>
      </w:sdt>
    </w:sdtContent>
  </w:sdt>
  <w:p w:rsidR="00464D34" w:rsidRDefault="00464D3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C067F" w:rsidRDefault="005C067F" w:rsidP="0026300B">
      <w:r>
        <w:separator/>
      </w:r>
    </w:p>
  </w:footnote>
  <w:footnote w:type="continuationSeparator" w:id="0">
    <w:p w:rsidR="005C067F" w:rsidRDefault="005C067F" w:rsidP="002630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4D34" w:rsidRPr="00126DFB" w:rsidRDefault="00464D34" w:rsidP="0026300B">
    <w:pPr>
      <w:pStyle w:val="Header"/>
      <w:rPr>
        <w:rFonts w:asciiTheme="majorHAnsi" w:hAnsiTheme="majorHAnsi"/>
        <w:color w:val="FF0000"/>
        <w:sz w:val="20"/>
      </w:rPr>
    </w:pPr>
    <w:r w:rsidRPr="00126DFB">
      <w:rPr>
        <w:rFonts w:asciiTheme="majorHAnsi" w:hAnsiTheme="majorHAnsi"/>
        <w:color w:val="FF0000"/>
        <w:sz w:val="20"/>
      </w:rPr>
      <w:t xml:space="preserve">Spring 2014 Procurement Events </w:t>
    </w:r>
  </w:p>
  <w:p w:rsidR="00464D34" w:rsidRPr="000461C6" w:rsidRDefault="00464D34" w:rsidP="0026300B">
    <w:pPr>
      <w:pStyle w:val="Header"/>
      <w:rPr>
        <w:color w:val="FF0000"/>
      </w:rPr>
    </w:pPr>
    <w:r>
      <w:rPr>
        <w:rFonts w:asciiTheme="majorHAnsi" w:hAnsiTheme="majorHAnsi"/>
        <w:color w:val="FF0000"/>
        <w:sz w:val="20"/>
      </w:rPr>
      <w:t xml:space="preserve">31 </w:t>
    </w:r>
    <w:r w:rsidRPr="00126DFB">
      <w:rPr>
        <w:rFonts w:asciiTheme="majorHAnsi" w:hAnsiTheme="majorHAnsi"/>
        <w:color w:val="FF0000"/>
        <w:sz w:val="20"/>
      </w:rPr>
      <w:t>MAR 2014</w:t>
    </w:r>
  </w:p>
  <w:p w:rsidR="00464D34" w:rsidRDefault="00464D3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2">
    <w:nsid w:val="05B35F28"/>
    <w:multiLevelType w:val="multilevel"/>
    <w:tmpl w:val="907C7796"/>
    <w:lvl w:ilvl="0">
      <w:start w:val="1"/>
      <w:numFmt w:val="lowerLetter"/>
      <w:lvlRestart w:val="0"/>
      <w:pStyle w:val="ListAlphaL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4">
    <w:nsid w:val="0E562757"/>
    <w:multiLevelType w:val="hybridMultilevel"/>
    <w:tmpl w:val="BA60686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6">
    <w:nsid w:val="0FED2F52"/>
    <w:multiLevelType w:val="hybridMultilevel"/>
    <w:tmpl w:val="9DF2DF96"/>
    <w:lvl w:ilvl="0" w:tplc="6C00D0B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11325012"/>
    <w:multiLevelType w:val="hybridMultilevel"/>
    <w:tmpl w:val="4560CAD4"/>
    <w:lvl w:ilvl="0" w:tplc="AE00DDDE">
      <w:start w:val="14"/>
      <w:numFmt w:val="decimal"/>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25C751F"/>
    <w:multiLevelType w:val="hybridMultilevel"/>
    <w:tmpl w:val="4B0EE1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75F4EBE"/>
    <w:multiLevelType w:val="hybridMultilevel"/>
    <w:tmpl w:val="BF8CF2A0"/>
    <w:lvl w:ilvl="0" w:tplc="9FC60C78">
      <w:start w:val="1"/>
      <w:numFmt w:val="lowerLetter"/>
      <w:lvlText w:val="%1)"/>
      <w:lvlJc w:val="left"/>
      <w:pPr>
        <w:ind w:left="720" w:hanging="360"/>
      </w:pPr>
      <w:rPr>
        <w:rFonts w:hint="default"/>
        <w:strike w:val="0"/>
        <w:color w:val="0000FF"/>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AC52AC"/>
    <w:multiLevelType w:val="hybridMultilevel"/>
    <w:tmpl w:val="CA6C36FA"/>
    <w:lvl w:ilvl="0" w:tplc="DA8EFB9C">
      <w:start w:val="9"/>
      <w:numFmt w:val="decimal"/>
      <w:lvlText w:val="%1."/>
      <w:lvlJc w:val="left"/>
      <w:pPr>
        <w:tabs>
          <w:tab w:val="num" w:pos="360"/>
        </w:tabs>
        <w:ind w:left="360" w:hanging="360"/>
      </w:pPr>
      <w:rPr>
        <w:rFonts w:ascii="Times New Roman" w:hAnsi="Times New Roman" w:cs="Times New Roman" w:hint="default"/>
        <w:i w:val="0"/>
        <w:sz w:val="24"/>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F221C04"/>
    <w:multiLevelType w:val="hybridMultilevel"/>
    <w:tmpl w:val="5D283564"/>
    <w:lvl w:ilvl="0" w:tplc="B4AE0AA2">
      <w:start w:val="13"/>
      <w:numFmt w:val="decimal"/>
      <w:lvlText w:val="%1."/>
      <w:lvlJc w:val="left"/>
      <w:pPr>
        <w:tabs>
          <w:tab w:val="num" w:pos="360"/>
        </w:tabs>
        <w:ind w:left="360" w:hanging="360"/>
      </w:pPr>
      <w:rPr>
        <w:rFonts w:ascii="Times New Roman" w:hAnsi="Times New Roman" w:cs="Times New Roman" w:hint="default"/>
        <w:i w:val="0"/>
        <w:sz w:val="24"/>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0A75E04"/>
    <w:multiLevelType w:val="hybridMultilevel"/>
    <w:tmpl w:val="35CAE15C"/>
    <w:lvl w:ilvl="0" w:tplc="EB94205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3808B8"/>
    <w:multiLevelType w:val="hybridMultilevel"/>
    <w:tmpl w:val="FDB81AF4"/>
    <w:lvl w:ilvl="0" w:tplc="F2D0D8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15">
    <w:nsid w:val="27BE61C4"/>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2C340E25"/>
    <w:multiLevelType w:val="hybridMultilevel"/>
    <w:tmpl w:val="82C64E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2E732430"/>
    <w:multiLevelType w:val="hybridMultilevel"/>
    <w:tmpl w:val="9DF2DF96"/>
    <w:lvl w:ilvl="0" w:tplc="6C00D0B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E7328C7"/>
    <w:multiLevelType w:val="hybridMultilevel"/>
    <w:tmpl w:val="6B8C7960"/>
    <w:lvl w:ilvl="0" w:tplc="BA3E9104">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ED6774F"/>
    <w:multiLevelType w:val="hybridMultilevel"/>
    <w:tmpl w:val="A4722C30"/>
    <w:lvl w:ilvl="0" w:tplc="0354F84E">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04B6727"/>
    <w:multiLevelType w:val="hybridMultilevel"/>
    <w:tmpl w:val="0B5294C8"/>
    <w:lvl w:ilvl="0" w:tplc="46DCB3AC">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30C77577"/>
    <w:multiLevelType w:val="hybridMultilevel"/>
    <w:tmpl w:val="6954561E"/>
    <w:lvl w:ilvl="0" w:tplc="3B047066">
      <w:start w:val="15"/>
      <w:numFmt w:val="decimal"/>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345A2C03"/>
    <w:multiLevelType w:val="hybridMultilevel"/>
    <w:tmpl w:val="754EB6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7F3226F"/>
    <w:multiLevelType w:val="hybridMultilevel"/>
    <w:tmpl w:val="C4C0812E"/>
    <w:lvl w:ilvl="0" w:tplc="1FEAD4DC">
      <w:start w:val="14"/>
      <w:numFmt w:val="decimal"/>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3AD71A72"/>
    <w:multiLevelType w:val="hybridMultilevel"/>
    <w:tmpl w:val="85A24158"/>
    <w:lvl w:ilvl="0" w:tplc="2FAC4932">
      <w:start w:val="9"/>
      <w:numFmt w:val="decimal"/>
      <w:lvlText w:val="%1."/>
      <w:lvlJc w:val="left"/>
      <w:pPr>
        <w:tabs>
          <w:tab w:val="num" w:pos="360"/>
        </w:tabs>
        <w:ind w:left="360" w:hanging="360"/>
      </w:pPr>
      <w:rPr>
        <w:rFonts w:ascii="Times New Roman" w:hAnsi="Times New Roman" w:cs="Times New Roman" w:hint="default"/>
        <w:i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3C5140D5"/>
    <w:multiLevelType w:val="hybridMultilevel"/>
    <w:tmpl w:val="4B0EE1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3EF16C8E"/>
    <w:multiLevelType w:val="hybridMultilevel"/>
    <w:tmpl w:val="A442FCDE"/>
    <w:lvl w:ilvl="0" w:tplc="C08A0476">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29">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30">
    <w:nsid w:val="4CB625D0"/>
    <w:multiLevelType w:val="hybridMultilevel"/>
    <w:tmpl w:val="0D1071B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4B74673"/>
    <w:multiLevelType w:val="hybridMultilevel"/>
    <w:tmpl w:val="8EB2C242"/>
    <w:lvl w:ilvl="0" w:tplc="EDE63BFA">
      <w:start w:val="15"/>
      <w:numFmt w:val="decimal"/>
      <w:lvlText w:val="%1."/>
      <w:lvlJc w:val="left"/>
      <w:pPr>
        <w:tabs>
          <w:tab w:val="num" w:pos="360"/>
        </w:tabs>
        <w:ind w:left="360" w:hanging="360"/>
      </w:pPr>
      <w:rPr>
        <w:rFonts w:ascii="Times New Roman" w:hAnsi="Times New Roman" w:cs="Times New Roman" w:hint="default"/>
        <w:i w:val="0"/>
        <w:sz w:val="24"/>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6676BD7"/>
    <w:multiLevelType w:val="hybridMultilevel"/>
    <w:tmpl w:val="CC1CEEEC"/>
    <w:lvl w:ilvl="0" w:tplc="983007DA">
      <w:start w:val="4"/>
      <w:numFmt w:val="decimal"/>
      <w:lvlText w:val="%1."/>
      <w:lvlJc w:val="left"/>
      <w:pPr>
        <w:ind w:left="108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nsid w:val="575F20D8"/>
    <w:multiLevelType w:val="hybridMultilevel"/>
    <w:tmpl w:val="6B8C7960"/>
    <w:lvl w:ilvl="0" w:tplc="BA3E9104">
      <w:start w:val="3"/>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nsid w:val="57A649A3"/>
    <w:multiLevelType w:val="hybridMultilevel"/>
    <w:tmpl w:val="962EF69E"/>
    <w:lvl w:ilvl="0" w:tplc="D10064FE">
      <w:start w:val="9"/>
      <w:numFmt w:val="decimal"/>
      <w:lvlText w:val="%1."/>
      <w:lvlJc w:val="left"/>
      <w:pPr>
        <w:tabs>
          <w:tab w:val="num" w:pos="360"/>
        </w:tabs>
        <w:ind w:left="360" w:hanging="360"/>
      </w:pPr>
      <w:rPr>
        <w:rFonts w:ascii="Times New Roman" w:hAnsi="Times New Roman" w:cs="Times New Roman" w:hint="default"/>
        <w:i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5DD04974"/>
    <w:multiLevelType w:val="hybridMultilevel"/>
    <w:tmpl w:val="3A927C14"/>
    <w:lvl w:ilvl="0" w:tplc="F2D0D8B8">
      <w:start w:val="2"/>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nsid w:val="5EC87369"/>
    <w:multiLevelType w:val="hybridMultilevel"/>
    <w:tmpl w:val="4AAE78D4"/>
    <w:lvl w:ilvl="0" w:tplc="AA4E136C">
      <w:start w:val="4"/>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7">
    <w:nsid w:val="5F894EF8"/>
    <w:multiLevelType w:val="hybridMultilevel"/>
    <w:tmpl w:val="AE8CE560"/>
    <w:lvl w:ilvl="0" w:tplc="94809334">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5FF15F68"/>
    <w:multiLevelType w:val="hybridMultilevel"/>
    <w:tmpl w:val="C3DC69F6"/>
    <w:lvl w:ilvl="0" w:tplc="97BEEAFE">
      <w:start w:val="3"/>
      <w:numFmt w:val="lowerLetter"/>
      <w:lvlText w:val="%1)"/>
      <w:lvlJc w:val="left"/>
      <w:pPr>
        <w:ind w:left="144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41">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42">
    <w:nsid w:val="730733AC"/>
    <w:multiLevelType w:val="hybridMultilevel"/>
    <w:tmpl w:val="3670DC96"/>
    <w:lvl w:ilvl="0" w:tplc="89AAE6E8">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44">
    <w:nsid w:val="74A536D6"/>
    <w:multiLevelType w:val="hybridMultilevel"/>
    <w:tmpl w:val="8FF05B7C"/>
    <w:lvl w:ilvl="0" w:tplc="380ED7CE">
      <w:start w:val="1"/>
      <w:numFmt w:val="decimal"/>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7A2E76AD"/>
    <w:multiLevelType w:val="hybridMultilevel"/>
    <w:tmpl w:val="29F05C44"/>
    <w:lvl w:ilvl="0" w:tplc="6C00D0BA">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7A3472DE"/>
    <w:multiLevelType w:val="multilevel"/>
    <w:tmpl w:val="6DE6AD12"/>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7">
    <w:nsid w:val="7DF61034"/>
    <w:multiLevelType w:val="hybridMultilevel"/>
    <w:tmpl w:val="1BF28540"/>
    <w:lvl w:ilvl="0" w:tplc="72884172">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9"/>
  </w:num>
  <w:num w:numId="2">
    <w:abstractNumId w:val="15"/>
  </w:num>
  <w:num w:numId="3">
    <w:abstractNumId w:val="29"/>
  </w:num>
  <w:num w:numId="4">
    <w:abstractNumId w:val="46"/>
  </w:num>
  <w:num w:numId="5">
    <w:abstractNumId w:val="22"/>
  </w:num>
  <w:num w:numId="6">
    <w:abstractNumId w:val="40"/>
  </w:num>
  <w:num w:numId="7">
    <w:abstractNumId w:val="14"/>
  </w:num>
  <w:num w:numId="8">
    <w:abstractNumId w:val="28"/>
  </w:num>
  <w:num w:numId="9">
    <w:abstractNumId w:val="1"/>
  </w:num>
  <w:num w:numId="10">
    <w:abstractNumId w:val="3"/>
  </w:num>
  <w:num w:numId="11">
    <w:abstractNumId w:val="0"/>
  </w:num>
  <w:num w:numId="12">
    <w:abstractNumId w:val="43"/>
  </w:num>
  <w:num w:numId="13">
    <w:abstractNumId w:val="41"/>
  </w:num>
  <w:num w:numId="14">
    <w:abstractNumId w:val="5"/>
  </w:num>
  <w:num w:numId="15">
    <w:abstractNumId w:val="2"/>
  </w:num>
  <w:num w:numId="16">
    <w:abstractNumId w:val="6"/>
  </w:num>
  <w:num w:numId="17">
    <w:abstractNumId w:val="7"/>
  </w:num>
  <w:num w:numId="18">
    <w:abstractNumId w:val="8"/>
  </w:num>
  <w:num w:numId="19">
    <w:abstractNumId w:val="26"/>
  </w:num>
  <w:num w:numId="20">
    <w:abstractNumId w:val="42"/>
  </w:num>
  <w:num w:numId="21">
    <w:abstractNumId w:val="45"/>
  </w:num>
  <w:num w:numId="22">
    <w:abstractNumId w:val="37"/>
  </w:num>
  <w:num w:numId="23">
    <w:abstractNumId w:val="27"/>
  </w:num>
  <w:num w:numId="24">
    <w:abstractNumId w:val="20"/>
  </w:num>
  <w:num w:numId="25">
    <w:abstractNumId w:val="24"/>
  </w:num>
  <w:num w:numId="26">
    <w:abstractNumId w:val="17"/>
  </w:num>
  <w:num w:numId="27">
    <w:abstractNumId w:val="33"/>
  </w:num>
  <w:num w:numId="28">
    <w:abstractNumId w:val="9"/>
  </w:num>
  <w:num w:numId="29">
    <w:abstractNumId w:val="30"/>
  </w:num>
  <w:num w:numId="30">
    <w:abstractNumId w:val="36"/>
  </w:num>
  <w:num w:numId="31">
    <w:abstractNumId w:val="34"/>
  </w:num>
  <w:num w:numId="32">
    <w:abstractNumId w:val="11"/>
  </w:num>
  <w:num w:numId="33">
    <w:abstractNumId w:val="31"/>
  </w:num>
  <w:num w:numId="34">
    <w:abstractNumId w:val="47"/>
  </w:num>
  <w:num w:numId="35">
    <w:abstractNumId w:val="18"/>
  </w:num>
  <w:num w:numId="36">
    <w:abstractNumId w:val="32"/>
  </w:num>
  <w:num w:numId="37">
    <w:abstractNumId w:val="16"/>
  </w:num>
  <w:num w:numId="38">
    <w:abstractNumId w:val="4"/>
  </w:num>
  <w:num w:numId="39">
    <w:abstractNumId w:val="38"/>
  </w:num>
  <w:num w:numId="40">
    <w:abstractNumId w:val="10"/>
  </w:num>
  <w:num w:numId="41">
    <w:abstractNumId w:val="44"/>
  </w:num>
  <w:num w:numId="42">
    <w:abstractNumId w:val="12"/>
  </w:num>
  <w:num w:numId="43">
    <w:abstractNumId w:val="19"/>
  </w:num>
  <w:num w:numId="44">
    <w:abstractNumId w:val="35"/>
  </w:num>
  <w:num w:numId="45">
    <w:abstractNumId w:val="13"/>
  </w:num>
  <w:num w:numId="46">
    <w:abstractNumId w:val="23"/>
  </w:num>
  <w:num w:numId="47">
    <w:abstractNumId w:val="21"/>
  </w:num>
  <w:num w:numId="48">
    <w:abstractNumId w:val="25"/>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cumentProtection w:edit="readOnly" w:enforcement="1" w:cryptProviderType="rsaFull" w:cryptAlgorithmClass="hash" w:cryptAlgorithmType="typeAny" w:cryptAlgorithmSid="4" w:cryptSpinCount="100000" w:hash="tWb50ulUoQTfyuFqzltn4NDgsN4=" w:salt="pCFX/wf/b6tAb4HWaZNGIw=="/>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300B"/>
    <w:rsid w:val="000005C8"/>
    <w:rsid w:val="00003B0D"/>
    <w:rsid w:val="00005F45"/>
    <w:rsid w:val="00025C5D"/>
    <w:rsid w:val="00026FAF"/>
    <w:rsid w:val="00036BBE"/>
    <w:rsid w:val="00047E5B"/>
    <w:rsid w:val="00062B95"/>
    <w:rsid w:val="00071389"/>
    <w:rsid w:val="0007239C"/>
    <w:rsid w:val="00074AC2"/>
    <w:rsid w:val="0008003A"/>
    <w:rsid w:val="00090603"/>
    <w:rsid w:val="000906DB"/>
    <w:rsid w:val="00091A19"/>
    <w:rsid w:val="0009642F"/>
    <w:rsid w:val="000B0654"/>
    <w:rsid w:val="000C2BC1"/>
    <w:rsid w:val="000D2B3D"/>
    <w:rsid w:val="000D62F4"/>
    <w:rsid w:val="000E2B45"/>
    <w:rsid w:val="000E4C3A"/>
    <w:rsid w:val="000E5201"/>
    <w:rsid w:val="000E7A47"/>
    <w:rsid w:val="000F0C5E"/>
    <w:rsid w:val="000F1910"/>
    <w:rsid w:val="000F4CB0"/>
    <w:rsid w:val="000F595D"/>
    <w:rsid w:val="000F75EA"/>
    <w:rsid w:val="00100396"/>
    <w:rsid w:val="00102D3E"/>
    <w:rsid w:val="00115458"/>
    <w:rsid w:val="0012072E"/>
    <w:rsid w:val="001228FB"/>
    <w:rsid w:val="001311EB"/>
    <w:rsid w:val="001320AF"/>
    <w:rsid w:val="00134B42"/>
    <w:rsid w:val="00136B8B"/>
    <w:rsid w:val="00141A81"/>
    <w:rsid w:val="00142328"/>
    <w:rsid w:val="00152A2C"/>
    <w:rsid w:val="00162782"/>
    <w:rsid w:val="0016484D"/>
    <w:rsid w:val="00170BC1"/>
    <w:rsid w:val="001751F9"/>
    <w:rsid w:val="001756BD"/>
    <w:rsid w:val="00177C16"/>
    <w:rsid w:val="00184E65"/>
    <w:rsid w:val="0018513C"/>
    <w:rsid w:val="001860B2"/>
    <w:rsid w:val="00197003"/>
    <w:rsid w:val="001A1615"/>
    <w:rsid w:val="001A2A27"/>
    <w:rsid w:val="001A5E64"/>
    <w:rsid w:val="001B61F7"/>
    <w:rsid w:val="001C0CB1"/>
    <w:rsid w:val="001C7867"/>
    <w:rsid w:val="001C7948"/>
    <w:rsid w:val="001D22D5"/>
    <w:rsid w:val="001D6499"/>
    <w:rsid w:val="001D66BF"/>
    <w:rsid w:val="001E5ED2"/>
    <w:rsid w:val="001E6BE5"/>
    <w:rsid w:val="002052A7"/>
    <w:rsid w:val="00216E58"/>
    <w:rsid w:val="002178D6"/>
    <w:rsid w:val="00222AE5"/>
    <w:rsid w:val="00230090"/>
    <w:rsid w:val="002369EE"/>
    <w:rsid w:val="00240E0F"/>
    <w:rsid w:val="00255394"/>
    <w:rsid w:val="00260D74"/>
    <w:rsid w:val="0026300B"/>
    <w:rsid w:val="002635F1"/>
    <w:rsid w:val="00263DF2"/>
    <w:rsid w:val="00265DCA"/>
    <w:rsid w:val="002708EA"/>
    <w:rsid w:val="002829D7"/>
    <w:rsid w:val="00282CDF"/>
    <w:rsid w:val="002923C8"/>
    <w:rsid w:val="002974FC"/>
    <w:rsid w:val="00297B40"/>
    <w:rsid w:val="002A316F"/>
    <w:rsid w:val="002B4847"/>
    <w:rsid w:val="002B7D22"/>
    <w:rsid w:val="002C4143"/>
    <w:rsid w:val="002D2E77"/>
    <w:rsid w:val="002E0843"/>
    <w:rsid w:val="002E3122"/>
    <w:rsid w:val="002E6881"/>
    <w:rsid w:val="002F082D"/>
    <w:rsid w:val="0030183D"/>
    <w:rsid w:val="003064F7"/>
    <w:rsid w:val="00316B39"/>
    <w:rsid w:val="003217F8"/>
    <w:rsid w:val="00344A1D"/>
    <w:rsid w:val="003462DD"/>
    <w:rsid w:val="00352A53"/>
    <w:rsid w:val="00362E08"/>
    <w:rsid w:val="00373CC2"/>
    <w:rsid w:val="00375930"/>
    <w:rsid w:val="003761A1"/>
    <w:rsid w:val="003844A4"/>
    <w:rsid w:val="00387497"/>
    <w:rsid w:val="003874B0"/>
    <w:rsid w:val="00392C8F"/>
    <w:rsid w:val="003A162F"/>
    <w:rsid w:val="003A56B5"/>
    <w:rsid w:val="003B174C"/>
    <w:rsid w:val="003B7BC8"/>
    <w:rsid w:val="003C0E64"/>
    <w:rsid w:val="003C106A"/>
    <w:rsid w:val="003D04D2"/>
    <w:rsid w:val="003D568F"/>
    <w:rsid w:val="003E1050"/>
    <w:rsid w:val="003E454C"/>
    <w:rsid w:val="003F09C0"/>
    <w:rsid w:val="003F5906"/>
    <w:rsid w:val="003F7905"/>
    <w:rsid w:val="00401050"/>
    <w:rsid w:val="00412EC4"/>
    <w:rsid w:val="00425455"/>
    <w:rsid w:val="00435D45"/>
    <w:rsid w:val="00441CB3"/>
    <w:rsid w:val="00446D9C"/>
    <w:rsid w:val="00447C7A"/>
    <w:rsid w:val="004542E3"/>
    <w:rsid w:val="004550DB"/>
    <w:rsid w:val="00464D34"/>
    <w:rsid w:val="00475FEE"/>
    <w:rsid w:val="00487E5F"/>
    <w:rsid w:val="0049451E"/>
    <w:rsid w:val="004965C8"/>
    <w:rsid w:val="004A2F49"/>
    <w:rsid w:val="004B1E5E"/>
    <w:rsid w:val="004B2D84"/>
    <w:rsid w:val="004B436F"/>
    <w:rsid w:val="004B75EC"/>
    <w:rsid w:val="004C2C55"/>
    <w:rsid w:val="004C617C"/>
    <w:rsid w:val="004C766A"/>
    <w:rsid w:val="004D1B46"/>
    <w:rsid w:val="004E0B26"/>
    <w:rsid w:val="004E7CE0"/>
    <w:rsid w:val="004F1C75"/>
    <w:rsid w:val="00506488"/>
    <w:rsid w:val="00511B36"/>
    <w:rsid w:val="0051214F"/>
    <w:rsid w:val="00515D2F"/>
    <w:rsid w:val="0054024D"/>
    <w:rsid w:val="005407A9"/>
    <w:rsid w:val="0054157D"/>
    <w:rsid w:val="00541E3F"/>
    <w:rsid w:val="00545003"/>
    <w:rsid w:val="005540B2"/>
    <w:rsid w:val="00562072"/>
    <w:rsid w:val="0056298D"/>
    <w:rsid w:val="00563669"/>
    <w:rsid w:val="00563FA9"/>
    <w:rsid w:val="00565C15"/>
    <w:rsid w:val="00570BC8"/>
    <w:rsid w:val="00571274"/>
    <w:rsid w:val="00577483"/>
    <w:rsid w:val="005829AF"/>
    <w:rsid w:val="005854F4"/>
    <w:rsid w:val="005933E8"/>
    <w:rsid w:val="00593554"/>
    <w:rsid w:val="005947E7"/>
    <w:rsid w:val="005C067F"/>
    <w:rsid w:val="005C78B4"/>
    <w:rsid w:val="005D3187"/>
    <w:rsid w:val="005F1D52"/>
    <w:rsid w:val="005F2BD9"/>
    <w:rsid w:val="005F2D13"/>
    <w:rsid w:val="00601578"/>
    <w:rsid w:val="006111A3"/>
    <w:rsid w:val="00615E71"/>
    <w:rsid w:val="00617E45"/>
    <w:rsid w:val="006308B2"/>
    <w:rsid w:val="00631BB1"/>
    <w:rsid w:val="00633220"/>
    <w:rsid w:val="006474FB"/>
    <w:rsid w:val="00650861"/>
    <w:rsid w:val="0065293B"/>
    <w:rsid w:val="006552BE"/>
    <w:rsid w:val="00661837"/>
    <w:rsid w:val="006801F3"/>
    <w:rsid w:val="00680801"/>
    <w:rsid w:val="00681D5B"/>
    <w:rsid w:val="00683FBF"/>
    <w:rsid w:val="0069460A"/>
    <w:rsid w:val="006A7CBB"/>
    <w:rsid w:val="006B31B3"/>
    <w:rsid w:val="006B6F56"/>
    <w:rsid w:val="006C3004"/>
    <w:rsid w:val="006C62F4"/>
    <w:rsid w:val="006C709E"/>
    <w:rsid w:val="006D1E52"/>
    <w:rsid w:val="006D34C6"/>
    <w:rsid w:val="006D6CFD"/>
    <w:rsid w:val="006E069F"/>
    <w:rsid w:val="006E41FF"/>
    <w:rsid w:val="006E4F50"/>
    <w:rsid w:val="006F6F4B"/>
    <w:rsid w:val="00701329"/>
    <w:rsid w:val="007015F8"/>
    <w:rsid w:val="007070A0"/>
    <w:rsid w:val="0071348F"/>
    <w:rsid w:val="00716473"/>
    <w:rsid w:val="00717064"/>
    <w:rsid w:val="0072596A"/>
    <w:rsid w:val="00742712"/>
    <w:rsid w:val="0074790E"/>
    <w:rsid w:val="007546BA"/>
    <w:rsid w:val="007554E8"/>
    <w:rsid w:val="00756B71"/>
    <w:rsid w:val="007621A6"/>
    <w:rsid w:val="0076421D"/>
    <w:rsid w:val="00764CD5"/>
    <w:rsid w:val="0076510A"/>
    <w:rsid w:val="00765A7D"/>
    <w:rsid w:val="007710AD"/>
    <w:rsid w:val="0078057E"/>
    <w:rsid w:val="00782A2E"/>
    <w:rsid w:val="00782C44"/>
    <w:rsid w:val="00782FF1"/>
    <w:rsid w:val="00786D64"/>
    <w:rsid w:val="00787F5A"/>
    <w:rsid w:val="007975DA"/>
    <w:rsid w:val="0079796D"/>
    <w:rsid w:val="007A5AAA"/>
    <w:rsid w:val="007A5B07"/>
    <w:rsid w:val="007B0E47"/>
    <w:rsid w:val="007B4A9C"/>
    <w:rsid w:val="007C5706"/>
    <w:rsid w:val="007E5A11"/>
    <w:rsid w:val="007E6C5F"/>
    <w:rsid w:val="007E7F44"/>
    <w:rsid w:val="007F6FCC"/>
    <w:rsid w:val="00810498"/>
    <w:rsid w:val="008132BD"/>
    <w:rsid w:val="00820153"/>
    <w:rsid w:val="008212DE"/>
    <w:rsid w:val="00821593"/>
    <w:rsid w:val="008274A3"/>
    <w:rsid w:val="0083243D"/>
    <w:rsid w:val="00832802"/>
    <w:rsid w:val="00832884"/>
    <w:rsid w:val="00842AE2"/>
    <w:rsid w:val="008438C6"/>
    <w:rsid w:val="008561C8"/>
    <w:rsid w:val="00856E9D"/>
    <w:rsid w:val="008632EA"/>
    <w:rsid w:val="008665C0"/>
    <w:rsid w:val="00867A62"/>
    <w:rsid w:val="00867E1B"/>
    <w:rsid w:val="008707C1"/>
    <w:rsid w:val="00882EB1"/>
    <w:rsid w:val="00885DC2"/>
    <w:rsid w:val="00886454"/>
    <w:rsid w:val="008A197C"/>
    <w:rsid w:val="008A6ACC"/>
    <w:rsid w:val="008B362D"/>
    <w:rsid w:val="008C393B"/>
    <w:rsid w:val="008D3925"/>
    <w:rsid w:val="008D3C48"/>
    <w:rsid w:val="008E23C4"/>
    <w:rsid w:val="008F28E9"/>
    <w:rsid w:val="008F3AE3"/>
    <w:rsid w:val="00934070"/>
    <w:rsid w:val="00936BAF"/>
    <w:rsid w:val="00941879"/>
    <w:rsid w:val="00945A8C"/>
    <w:rsid w:val="00946409"/>
    <w:rsid w:val="0095485F"/>
    <w:rsid w:val="00982BF4"/>
    <w:rsid w:val="00984D25"/>
    <w:rsid w:val="009A1483"/>
    <w:rsid w:val="009A2D36"/>
    <w:rsid w:val="009B3410"/>
    <w:rsid w:val="009B6297"/>
    <w:rsid w:val="009B64F5"/>
    <w:rsid w:val="009B6EEA"/>
    <w:rsid w:val="009C0116"/>
    <w:rsid w:val="009C44E8"/>
    <w:rsid w:val="009D2B21"/>
    <w:rsid w:val="009D5A16"/>
    <w:rsid w:val="009D6248"/>
    <w:rsid w:val="009D716D"/>
    <w:rsid w:val="009D7190"/>
    <w:rsid w:val="009F18FE"/>
    <w:rsid w:val="00A00399"/>
    <w:rsid w:val="00A01472"/>
    <w:rsid w:val="00A02BCB"/>
    <w:rsid w:val="00A07626"/>
    <w:rsid w:val="00A10DC2"/>
    <w:rsid w:val="00A11B63"/>
    <w:rsid w:val="00A36010"/>
    <w:rsid w:val="00A401D3"/>
    <w:rsid w:val="00A50909"/>
    <w:rsid w:val="00A672DF"/>
    <w:rsid w:val="00A67CEF"/>
    <w:rsid w:val="00A70CD1"/>
    <w:rsid w:val="00A7497B"/>
    <w:rsid w:val="00A76A1B"/>
    <w:rsid w:val="00A922D7"/>
    <w:rsid w:val="00AA272A"/>
    <w:rsid w:val="00AA4CE2"/>
    <w:rsid w:val="00AB0EEB"/>
    <w:rsid w:val="00AB2587"/>
    <w:rsid w:val="00AB7949"/>
    <w:rsid w:val="00AB7C25"/>
    <w:rsid w:val="00AC5604"/>
    <w:rsid w:val="00AC5D19"/>
    <w:rsid w:val="00AE01F6"/>
    <w:rsid w:val="00B0168F"/>
    <w:rsid w:val="00B228F5"/>
    <w:rsid w:val="00B3143F"/>
    <w:rsid w:val="00B3661C"/>
    <w:rsid w:val="00B367C7"/>
    <w:rsid w:val="00B3770A"/>
    <w:rsid w:val="00B53A01"/>
    <w:rsid w:val="00B558BE"/>
    <w:rsid w:val="00B57BBD"/>
    <w:rsid w:val="00B67993"/>
    <w:rsid w:val="00B77513"/>
    <w:rsid w:val="00B80F76"/>
    <w:rsid w:val="00B82B2E"/>
    <w:rsid w:val="00B86F73"/>
    <w:rsid w:val="00B92C3B"/>
    <w:rsid w:val="00BA1885"/>
    <w:rsid w:val="00BA6F76"/>
    <w:rsid w:val="00BB07D3"/>
    <w:rsid w:val="00BB583B"/>
    <w:rsid w:val="00BC433B"/>
    <w:rsid w:val="00BC501C"/>
    <w:rsid w:val="00BD2012"/>
    <w:rsid w:val="00BD3CAC"/>
    <w:rsid w:val="00BE24FE"/>
    <w:rsid w:val="00BE2ADA"/>
    <w:rsid w:val="00BF033C"/>
    <w:rsid w:val="00C0173A"/>
    <w:rsid w:val="00C01937"/>
    <w:rsid w:val="00C04599"/>
    <w:rsid w:val="00C0763B"/>
    <w:rsid w:val="00C2067A"/>
    <w:rsid w:val="00C23105"/>
    <w:rsid w:val="00C27DEC"/>
    <w:rsid w:val="00C3379F"/>
    <w:rsid w:val="00C36C3B"/>
    <w:rsid w:val="00C44EFE"/>
    <w:rsid w:val="00C46EC2"/>
    <w:rsid w:val="00C51A15"/>
    <w:rsid w:val="00C5745F"/>
    <w:rsid w:val="00C61B34"/>
    <w:rsid w:val="00C623EB"/>
    <w:rsid w:val="00C66278"/>
    <w:rsid w:val="00C81A53"/>
    <w:rsid w:val="00C82076"/>
    <w:rsid w:val="00C838A6"/>
    <w:rsid w:val="00C85E40"/>
    <w:rsid w:val="00C86D8C"/>
    <w:rsid w:val="00C961DE"/>
    <w:rsid w:val="00CA0D5B"/>
    <w:rsid w:val="00CB2B74"/>
    <w:rsid w:val="00CB3EBF"/>
    <w:rsid w:val="00CB5C9A"/>
    <w:rsid w:val="00CC2102"/>
    <w:rsid w:val="00CC5042"/>
    <w:rsid w:val="00CD0C69"/>
    <w:rsid w:val="00CE1ADB"/>
    <w:rsid w:val="00CE61E5"/>
    <w:rsid w:val="00CF4913"/>
    <w:rsid w:val="00CF6049"/>
    <w:rsid w:val="00D01437"/>
    <w:rsid w:val="00D02772"/>
    <w:rsid w:val="00D028E4"/>
    <w:rsid w:val="00D065A3"/>
    <w:rsid w:val="00D0756D"/>
    <w:rsid w:val="00D078E7"/>
    <w:rsid w:val="00D1054C"/>
    <w:rsid w:val="00D121B4"/>
    <w:rsid w:val="00D14BAE"/>
    <w:rsid w:val="00D14F12"/>
    <w:rsid w:val="00D16F91"/>
    <w:rsid w:val="00D204FE"/>
    <w:rsid w:val="00D33EEB"/>
    <w:rsid w:val="00D34C42"/>
    <w:rsid w:val="00D413F3"/>
    <w:rsid w:val="00D447B6"/>
    <w:rsid w:val="00D46AED"/>
    <w:rsid w:val="00D471EF"/>
    <w:rsid w:val="00D51363"/>
    <w:rsid w:val="00D62A6B"/>
    <w:rsid w:val="00D655E4"/>
    <w:rsid w:val="00D76DE6"/>
    <w:rsid w:val="00D77499"/>
    <w:rsid w:val="00D77A76"/>
    <w:rsid w:val="00D8113A"/>
    <w:rsid w:val="00D86194"/>
    <w:rsid w:val="00D8641B"/>
    <w:rsid w:val="00DB30F0"/>
    <w:rsid w:val="00DC2E42"/>
    <w:rsid w:val="00DC31BC"/>
    <w:rsid w:val="00DC6B58"/>
    <w:rsid w:val="00DD0703"/>
    <w:rsid w:val="00DD31E3"/>
    <w:rsid w:val="00DD537A"/>
    <w:rsid w:val="00DD6ACB"/>
    <w:rsid w:val="00DD7616"/>
    <w:rsid w:val="00DE172E"/>
    <w:rsid w:val="00DE77F4"/>
    <w:rsid w:val="00DF61A7"/>
    <w:rsid w:val="00E063EA"/>
    <w:rsid w:val="00E20AFF"/>
    <w:rsid w:val="00E22189"/>
    <w:rsid w:val="00E23290"/>
    <w:rsid w:val="00E249C6"/>
    <w:rsid w:val="00E26A5A"/>
    <w:rsid w:val="00E309D9"/>
    <w:rsid w:val="00E30E35"/>
    <w:rsid w:val="00E47E6D"/>
    <w:rsid w:val="00E50540"/>
    <w:rsid w:val="00E5328C"/>
    <w:rsid w:val="00E65083"/>
    <w:rsid w:val="00E6689C"/>
    <w:rsid w:val="00E671F1"/>
    <w:rsid w:val="00E71A1A"/>
    <w:rsid w:val="00E735A1"/>
    <w:rsid w:val="00E8237E"/>
    <w:rsid w:val="00E961DB"/>
    <w:rsid w:val="00EC1087"/>
    <w:rsid w:val="00EC1453"/>
    <w:rsid w:val="00ED6B23"/>
    <w:rsid w:val="00EE1312"/>
    <w:rsid w:val="00EE2EFB"/>
    <w:rsid w:val="00EE7AFB"/>
    <w:rsid w:val="00EF115C"/>
    <w:rsid w:val="00EF7FBC"/>
    <w:rsid w:val="00F00438"/>
    <w:rsid w:val="00F01AB8"/>
    <w:rsid w:val="00F05142"/>
    <w:rsid w:val="00F103A1"/>
    <w:rsid w:val="00F2642A"/>
    <w:rsid w:val="00F3736C"/>
    <w:rsid w:val="00F42646"/>
    <w:rsid w:val="00F4589D"/>
    <w:rsid w:val="00F54047"/>
    <w:rsid w:val="00F55090"/>
    <w:rsid w:val="00F612A9"/>
    <w:rsid w:val="00F6324F"/>
    <w:rsid w:val="00F70CD7"/>
    <w:rsid w:val="00F71D32"/>
    <w:rsid w:val="00F857C5"/>
    <w:rsid w:val="00F87E1F"/>
    <w:rsid w:val="00F96D41"/>
    <w:rsid w:val="00FA1022"/>
    <w:rsid w:val="00FA114C"/>
    <w:rsid w:val="00FA6BAE"/>
    <w:rsid w:val="00FB4946"/>
    <w:rsid w:val="00FC302D"/>
    <w:rsid w:val="00FC724E"/>
    <w:rsid w:val="00FD67FD"/>
    <w:rsid w:val="00FE11BC"/>
    <w:rsid w:val="00FE5C46"/>
    <w:rsid w:val="00FF0C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4"/>
    <w:lsdException w:name="index 2" w:uiPriority="4"/>
    <w:lsdException w:name="index 3" w:uiPriority="4"/>
    <w:lsdException w:name="index 4" w:uiPriority="4"/>
    <w:lsdException w:name="index 5" w:uiPriority="4"/>
    <w:lsdException w:name="index 6" w:uiPriority="4"/>
    <w:lsdException w:name="index 7" w:uiPriority="4"/>
    <w:lsdException w:name="index 8" w:uiPriority="4"/>
    <w:lsdException w:name="index 9" w:uiPriority="4"/>
    <w:lsdException w:name="Normal Indent" w:uiPriority="4"/>
    <w:lsdException w:name="annotation text" w:uiPriority="4"/>
    <w:lsdException w:name="footer" w:uiPriority="99"/>
    <w:lsdException w:name="index heading" w:uiPriority="4"/>
    <w:lsdException w:name="caption" w:qFormat="1"/>
    <w:lsdException w:name="table of figures" w:uiPriority="4"/>
    <w:lsdException w:name="envelope address" w:uiPriority="4"/>
    <w:lsdException w:name="envelope return" w:uiPriority="4"/>
    <w:lsdException w:name="annotation reference" w:uiPriority="4"/>
    <w:lsdException w:name="line number" w:uiPriority="4"/>
    <w:lsdException w:name="page number" w:uiPriority="4"/>
    <w:lsdException w:name="endnote reference" w:uiPriority="4"/>
    <w:lsdException w:name="endnote text" w:uiPriority="4"/>
    <w:lsdException w:name="table of authorities" w:uiPriority="4"/>
    <w:lsdException w:name="macro" w:uiPriority="4"/>
    <w:lsdException w:name="toa heading" w:uiPriority="4"/>
    <w:lsdException w:name="List" w:uiPriority="4"/>
    <w:lsdException w:name="List Bullet" w:qFormat="1"/>
    <w:lsdException w:name="List Number" w:qFormat="1"/>
    <w:lsdException w:name="List 2" w:uiPriority="4"/>
    <w:lsdException w:name="List 3" w:uiPriority="4"/>
    <w:lsdException w:name="List 4" w:uiPriority="4"/>
    <w:lsdException w:name="List 5" w:uiPriority="4"/>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0" w:uiPriority="4" w:unhideWhenUsed="0" w:qFormat="1"/>
    <w:lsdException w:name="Closing" w:uiPriority="4"/>
    <w:lsdException w:name="Signature" w:uiPriority="4"/>
    <w:lsdException w:name="Default Paragraph Font" w:uiPriority="1"/>
    <w:lsdException w:name="Body Text" w:qFormat="1"/>
    <w:lsdException w:name="Body Text Indent" w:qFormat="1"/>
    <w:lsdException w:name="List Continue" w:uiPriority="4"/>
    <w:lsdException w:name="List Continue 2" w:uiPriority="4"/>
    <w:lsdException w:name="List Continue 3" w:uiPriority="4"/>
    <w:lsdException w:name="List Continue 4" w:uiPriority="4"/>
    <w:lsdException w:name="List Continue 5" w:uiPriority="4"/>
    <w:lsdException w:name="Message Header" w:uiPriority="4"/>
    <w:lsdException w:name="Subtitle" w:semiHidden="0" w:uiPriority="4" w:unhideWhenUsed="0" w:qFormat="1"/>
    <w:lsdException w:name="Salutation" w:uiPriority="4"/>
    <w:lsdException w:name="Date" w:uiPriority="4"/>
    <w:lsdException w:name="Body Text First Indent" w:qFormat="1"/>
    <w:lsdException w:name="Body Text First Indent 2" w:uiPriority="4"/>
    <w:lsdException w:name="Note Heading" w:uiPriority="4"/>
    <w:lsdException w:name="Body Text 2" w:uiPriority="4"/>
    <w:lsdException w:name="Body Text 3" w:uiPriority="4"/>
    <w:lsdException w:name="Body Text Indent 2" w:uiPriority="4"/>
    <w:lsdException w:name="Body Text Indent 3" w:uiPriority="4"/>
    <w:lsdException w:name="Block Text" w:uiPriority="4"/>
    <w:lsdException w:name="Hyperlink" w:uiPriority="4"/>
    <w:lsdException w:name="FollowedHyperlink" w:uiPriority="4"/>
    <w:lsdException w:name="Strong" w:semiHidden="0" w:uiPriority="4" w:unhideWhenUsed="0" w:qFormat="1"/>
    <w:lsdException w:name="Emphasis" w:semiHidden="0" w:uiPriority="4" w:unhideWhenUsed="0" w:qFormat="1"/>
    <w:lsdException w:name="Document Map" w:uiPriority="4"/>
    <w:lsdException w:name="Plain Text" w:uiPriority="4"/>
    <w:lsdException w:name="E-mail Signature" w:uiPriority="4"/>
    <w:lsdException w:name="HTML Top of Form" w:uiPriority="99"/>
    <w:lsdException w:name="HTML Bottom of Form" w:uiPriority="99"/>
    <w:lsdException w:name="Normal (Web)" w:uiPriority="4"/>
    <w:lsdException w:name="HTML Acronym" w:uiPriority="4"/>
    <w:lsdException w:name="HTML Address" w:uiPriority="4"/>
    <w:lsdException w:name="HTML Cite" w:uiPriority="4"/>
    <w:lsdException w:name="HTML Code" w:uiPriority="4"/>
    <w:lsdException w:name="HTML Definition" w:uiPriority="4"/>
    <w:lsdException w:name="HTML Keyboard" w:uiPriority="4"/>
    <w:lsdException w:name="HTML Preformatted" w:uiPriority="4"/>
    <w:lsdException w:name="HTML Sample" w:uiPriority="4"/>
    <w:lsdException w:name="HTML Typewriter" w:uiPriority="4"/>
    <w:lsdException w:name="HTML Variable" w:uiPriority="4"/>
    <w:lsdException w:name="Normal Table" w:uiPriority="99"/>
    <w:lsdException w:name="annotation subject" w:uiPriority="4"/>
    <w:lsdException w:name="No List" w:uiPriority="99"/>
    <w:lsdException w:name="Balloon Text" w:uiPriority="4"/>
    <w:lsdException w:name="Table Grid" w:semiHidden="0" w:unhideWhenUsed="0"/>
    <w:lsdException w:name="Placeholder Text" w:uiPriority="99" w:unhideWhenUsed="0"/>
    <w:lsdException w:name="No Spacing" w:semiHidden="0" w:uiPriority="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4" w:qFormat="1"/>
  </w:latentStyles>
  <w:style w:type="paragraph" w:default="1" w:styleId="Normal">
    <w:name w:val="Normal"/>
    <w:qFormat/>
    <w:rsid w:val="00102D3E"/>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260D74"/>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260D74"/>
    <w:pPr>
      <w:numPr>
        <w:ilvl w:val="1"/>
      </w:numPr>
      <w:outlineLvl w:val="1"/>
    </w:pPr>
    <w:rPr>
      <w:b/>
      <w:sz w:val="28"/>
      <w:szCs w:val="28"/>
    </w:rPr>
  </w:style>
  <w:style w:type="paragraph" w:styleId="Heading3">
    <w:name w:val="heading 3"/>
    <w:basedOn w:val="Heading2"/>
    <w:next w:val="BodyText"/>
    <w:link w:val="Heading3Char"/>
    <w:unhideWhenUsed/>
    <w:qFormat/>
    <w:rsid w:val="00260D74"/>
    <w:pPr>
      <w:numPr>
        <w:ilvl w:val="2"/>
      </w:numPr>
      <w:outlineLvl w:val="2"/>
    </w:pPr>
    <w:rPr>
      <w:i/>
      <w:iCs/>
    </w:rPr>
  </w:style>
  <w:style w:type="paragraph" w:styleId="Heading4">
    <w:name w:val="heading 4"/>
    <w:basedOn w:val="Heading3"/>
    <w:next w:val="BodyText"/>
    <w:link w:val="Heading4Char"/>
    <w:unhideWhenUsed/>
    <w:qFormat/>
    <w:rsid w:val="00260D74"/>
    <w:pPr>
      <w:numPr>
        <w:ilvl w:val="3"/>
      </w:numPr>
      <w:outlineLvl w:val="3"/>
    </w:pPr>
    <w:rPr>
      <w:b w:val="0"/>
      <w:bCs/>
    </w:rPr>
  </w:style>
  <w:style w:type="paragraph" w:styleId="Heading5">
    <w:name w:val="heading 5"/>
    <w:basedOn w:val="Heading4"/>
    <w:next w:val="BodyText"/>
    <w:link w:val="Heading5Char"/>
    <w:unhideWhenUsed/>
    <w:qFormat/>
    <w:rsid w:val="00260D74"/>
    <w:pPr>
      <w:numPr>
        <w:ilvl w:val="4"/>
      </w:numPr>
      <w:outlineLvl w:val="4"/>
    </w:pPr>
    <w:rPr>
      <w:bCs w:val="0"/>
      <w:sz w:val="24"/>
      <w:szCs w:val="24"/>
    </w:rPr>
  </w:style>
  <w:style w:type="paragraph" w:styleId="Heading6">
    <w:name w:val="heading 6"/>
    <w:basedOn w:val="Normal"/>
    <w:next w:val="BodyText"/>
    <w:link w:val="Heading6Char"/>
    <w:unhideWhenUsed/>
    <w:rsid w:val="00260D74"/>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260D74"/>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260D74"/>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260D74"/>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260D74"/>
    <w:pPr>
      <w:numPr>
        <w:numId w:val="1"/>
      </w:numPr>
    </w:pPr>
  </w:style>
  <w:style w:type="numbering" w:styleId="1ai">
    <w:name w:val="Outline List 1"/>
    <w:basedOn w:val="NoList"/>
    <w:rsid w:val="00260D74"/>
    <w:pPr>
      <w:numPr>
        <w:numId w:val="2"/>
      </w:numPr>
    </w:pPr>
  </w:style>
  <w:style w:type="paragraph" w:customStyle="1" w:styleId="AddressBlock">
    <w:name w:val="Address Block"/>
    <w:basedOn w:val="Normal"/>
    <w:uiPriority w:val="4"/>
    <w:rsid w:val="00260D74"/>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260D74"/>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260D74"/>
    <w:rPr>
      <w:rFonts w:asciiTheme="majorHAnsi" w:eastAsia="MS PGothic" w:hAnsiTheme="majorHAnsi" w:cstheme="majorHAnsi"/>
      <w:b/>
      <w:bCs/>
      <w:caps/>
      <w:sz w:val="14"/>
      <w:szCs w:val="14"/>
      <w:lang w:val="en-GB"/>
    </w:rPr>
  </w:style>
  <w:style w:type="numbering" w:customStyle="1" w:styleId="AppendicesList">
    <w:name w:val="Appendices List"/>
    <w:uiPriority w:val="99"/>
    <w:rsid w:val="00260D74"/>
    <w:pPr>
      <w:numPr>
        <w:numId w:val="3"/>
      </w:numPr>
    </w:pPr>
  </w:style>
  <w:style w:type="character" w:customStyle="1" w:styleId="Heading1Char">
    <w:name w:val="Heading 1 Char"/>
    <w:basedOn w:val="DefaultParagraphFont"/>
    <w:link w:val="Heading1"/>
    <w:rsid w:val="00260D74"/>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260D74"/>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260D74"/>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260D74"/>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260D74"/>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260D74"/>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260D74"/>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260D74"/>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260D74"/>
    <w:rPr>
      <w:rFonts w:asciiTheme="majorHAnsi" w:eastAsiaTheme="majorEastAsia" w:hAnsiTheme="majorHAnsi" w:cstheme="majorBidi"/>
      <w:iCs/>
      <w:sz w:val="20"/>
      <w:szCs w:val="20"/>
    </w:rPr>
  </w:style>
  <w:style w:type="numbering" w:styleId="ArticleSection">
    <w:name w:val="Outline List 3"/>
    <w:basedOn w:val="NoList"/>
    <w:rsid w:val="00260D74"/>
    <w:pPr>
      <w:numPr>
        <w:numId w:val="4"/>
      </w:numPr>
    </w:pPr>
  </w:style>
  <w:style w:type="paragraph" w:styleId="BalloonText">
    <w:name w:val="Balloon Text"/>
    <w:basedOn w:val="Normal"/>
    <w:link w:val="BalloonTextChar"/>
    <w:uiPriority w:val="4"/>
    <w:rsid w:val="00260D74"/>
    <w:rPr>
      <w:rFonts w:ascii="Tahoma" w:hAnsi="Tahoma" w:cs="Tahoma"/>
      <w:sz w:val="16"/>
      <w:szCs w:val="16"/>
    </w:rPr>
  </w:style>
  <w:style w:type="character" w:customStyle="1" w:styleId="BalloonTextChar">
    <w:name w:val="Balloon Text Char"/>
    <w:basedOn w:val="DefaultParagraphFont"/>
    <w:link w:val="BalloonText"/>
    <w:uiPriority w:val="4"/>
    <w:rsid w:val="00260D74"/>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260D74"/>
  </w:style>
  <w:style w:type="paragraph" w:styleId="BlockText">
    <w:name w:val="Block Text"/>
    <w:basedOn w:val="Normal"/>
    <w:uiPriority w:val="4"/>
    <w:rsid w:val="00260D74"/>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260D74"/>
  </w:style>
  <w:style w:type="character" w:customStyle="1" w:styleId="BodyTextChar">
    <w:name w:val="Body Text Char"/>
    <w:basedOn w:val="DefaultParagraphFont"/>
    <w:link w:val="BodyText"/>
    <w:rsid w:val="00260D74"/>
    <w:rPr>
      <w:rFonts w:eastAsiaTheme="minorEastAsia"/>
      <w:sz w:val="24"/>
      <w:szCs w:val="24"/>
      <w:lang w:val="en-GB" w:eastAsia="ja-JP"/>
    </w:rPr>
  </w:style>
  <w:style w:type="paragraph" w:styleId="BodyText2">
    <w:name w:val="Body Text 2"/>
    <w:basedOn w:val="Normal"/>
    <w:link w:val="BodyText2Char"/>
    <w:uiPriority w:val="4"/>
    <w:semiHidden/>
    <w:rsid w:val="00260D74"/>
    <w:pPr>
      <w:spacing w:line="480" w:lineRule="auto"/>
    </w:pPr>
  </w:style>
  <w:style w:type="character" w:customStyle="1" w:styleId="BodyText2Char">
    <w:name w:val="Body Text 2 Char"/>
    <w:basedOn w:val="DefaultParagraphFont"/>
    <w:link w:val="BodyText2"/>
    <w:uiPriority w:val="4"/>
    <w:semiHidden/>
    <w:rsid w:val="00260D74"/>
    <w:rPr>
      <w:rFonts w:eastAsiaTheme="minorEastAsia"/>
      <w:sz w:val="24"/>
      <w:szCs w:val="24"/>
      <w:lang w:val="en-GB" w:eastAsia="ja-JP"/>
    </w:rPr>
  </w:style>
  <w:style w:type="paragraph" w:styleId="BodyText3">
    <w:name w:val="Body Text 3"/>
    <w:basedOn w:val="Normal"/>
    <w:link w:val="BodyText3Char"/>
    <w:uiPriority w:val="4"/>
    <w:semiHidden/>
    <w:rsid w:val="00260D74"/>
    <w:rPr>
      <w:sz w:val="16"/>
      <w:szCs w:val="16"/>
    </w:rPr>
  </w:style>
  <w:style w:type="character" w:customStyle="1" w:styleId="BodyText3Char">
    <w:name w:val="Body Text 3 Char"/>
    <w:basedOn w:val="DefaultParagraphFont"/>
    <w:link w:val="BodyText3"/>
    <w:uiPriority w:val="4"/>
    <w:semiHidden/>
    <w:rsid w:val="00260D74"/>
    <w:rPr>
      <w:rFonts w:eastAsiaTheme="minorEastAsia"/>
      <w:sz w:val="16"/>
      <w:szCs w:val="16"/>
      <w:lang w:val="en-GB" w:eastAsia="ja-JP"/>
    </w:rPr>
  </w:style>
  <w:style w:type="paragraph" w:styleId="BodyTextFirstIndent">
    <w:name w:val="Body Text First Indent"/>
    <w:basedOn w:val="BodyText"/>
    <w:link w:val="BodyTextFirstIndentChar"/>
    <w:qFormat/>
    <w:rsid w:val="00260D74"/>
    <w:pPr>
      <w:ind w:firstLine="360"/>
    </w:pPr>
  </w:style>
  <w:style w:type="character" w:customStyle="1" w:styleId="BodyTextFirstIndentChar">
    <w:name w:val="Body Text First Indent Char"/>
    <w:basedOn w:val="BodyTextChar"/>
    <w:link w:val="BodyTextFirstIndent"/>
    <w:rsid w:val="00260D74"/>
    <w:rPr>
      <w:rFonts w:eastAsiaTheme="minorEastAsia"/>
      <w:sz w:val="24"/>
      <w:szCs w:val="24"/>
      <w:lang w:val="en-GB" w:eastAsia="ja-JP"/>
    </w:rPr>
  </w:style>
  <w:style w:type="paragraph" w:styleId="BodyTextIndent">
    <w:name w:val="Body Text Indent"/>
    <w:basedOn w:val="BodyText"/>
    <w:link w:val="BodyTextIndentChar"/>
    <w:qFormat/>
    <w:rsid w:val="00260D74"/>
    <w:pPr>
      <w:ind w:left="360"/>
    </w:pPr>
  </w:style>
  <w:style w:type="character" w:customStyle="1" w:styleId="BodyTextIndentChar">
    <w:name w:val="Body Text Indent Char"/>
    <w:basedOn w:val="DefaultParagraphFont"/>
    <w:link w:val="BodyTextIndent"/>
    <w:rsid w:val="00260D74"/>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260D74"/>
    <w:pPr>
      <w:ind w:firstLine="360"/>
    </w:pPr>
  </w:style>
  <w:style w:type="character" w:customStyle="1" w:styleId="BodyTextFirstIndent2Char">
    <w:name w:val="Body Text First Indent 2 Char"/>
    <w:basedOn w:val="BodyTextIndentChar"/>
    <w:link w:val="BodyTextFirstIndent2"/>
    <w:uiPriority w:val="4"/>
    <w:semiHidden/>
    <w:rsid w:val="00260D74"/>
    <w:rPr>
      <w:rFonts w:eastAsiaTheme="minorEastAsia"/>
      <w:sz w:val="24"/>
      <w:szCs w:val="24"/>
      <w:lang w:val="en-GB" w:eastAsia="ja-JP"/>
    </w:rPr>
  </w:style>
  <w:style w:type="paragraph" w:styleId="BodyTextIndent2">
    <w:name w:val="Body Text Indent 2"/>
    <w:basedOn w:val="BodyText2"/>
    <w:link w:val="BodyTextIndent2Char"/>
    <w:uiPriority w:val="4"/>
    <w:semiHidden/>
    <w:rsid w:val="00260D74"/>
    <w:pPr>
      <w:ind w:left="360"/>
    </w:pPr>
  </w:style>
  <w:style w:type="character" w:customStyle="1" w:styleId="BodyTextIndent2Char">
    <w:name w:val="Body Text Indent 2 Char"/>
    <w:basedOn w:val="DefaultParagraphFont"/>
    <w:link w:val="BodyTextIndent2"/>
    <w:uiPriority w:val="4"/>
    <w:semiHidden/>
    <w:rsid w:val="00260D74"/>
    <w:rPr>
      <w:rFonts w:eastAsiaTheme="minorEastAsia"/>
      <w:sz w:val="24"/>
      <w:szCs w:val="24"/>
      <w:lang w:val="en-GB" w:eastAsia="ja-JP"/>
    </w:rPr>
  </w:style>
  <w:style w:type="paragraph" w:styleId="BodyTextIndent3">
    <w:name w:val="Body Text Indent 3"/>
    <w:basedOn w:val="BodyText3"/>
    <w:link w:val="BodyTextIndent3Char"/>
    <w:uiPriority w:val="4"/>
    <w:semiHidden/>
    <w:rsid w:val="00260D74"/>
    <w:pPr>
      <w:ind w:left="360"/>
    </w:pPr>
  </w:style>
  <w:style w:type="character" w:customStyle="1" w:styleId="BodyTextIndent3Char">
    <w:name w:val="Body Text Indent 3 Char"/>
    <w:basedOn w:val="DefaultParagraphFont"/>
    <w:link w:val="BodyTextIndent3"/>
    <w:uiPriority w:val="4"/>
    <w:semiHidden/>
    <w:rsid w:val="00260D74"/>
    <w:rPr>
      <w:rFonts w:eastAsiaTheme="minorEastAsia"/>
      <w:sz w:val="16"/>
      <w:szCs w:val="16"/>
      <w:lang w:val="en-GB" w:eastAsia="ja-JP"/>
    </w:rPr>
  </w:style>
  <w:style w:type="character" w:styleId="BookTitle">
    <w:name w:val="Book Title"/>
    <w:basedOn w:val="DefaultParagraphFont"/>
    <w:uiPriority w:val="33"/>
    <w:rsid w:val="00260D74"/>
    <w:rPr>
      <w:rFonts w:cstheme="minorBidi"/>
      <w:b/>
      <w:bCs/>
      <w:iCs w:val="0"/>
      <w:smallCaps/>
      <w:spacing w:val="5"/>
      <w:szCs w:val="24"/>
    </w:rPr>
  </w:style>
  <w:style w:type="paragraph" w:styleId="Caption">
    <w:name w:val="caption"/>
    <w:basedOn w:val="Normal"/>
    <w:next w:val="Normal"/>
    <w:qFormat/>
    <w:rsid w:val="00260D74"/>
    <w:pPr>
      <w:keepNext/>
      <w:keepLines/>
      <w:jc w:val="center"/>
    </w:pPr>
    <w:rPr>
      <w:b/>
      <w:bCs/>
    </w:rPr>
  </w:style>
  <w:style w:type="paragraph" w:customStyle="1" w:styleId="ClientName">
    <w:name w:val="Client Name"/>
    <w:basedOn w:val="Normal"/>
    <w:uiPriority w:val="4"/>
    <w:rsid w:val="00260D74"/>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260D74"/>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260D74"/>
    <w:pPr>
      <w:ind w:left="4252"/>
    </w:pPr>
  </w:style>
  <w:style w:type="character" w:customStyle="1" w:styleId="ClosingChar">
    <w:name w:val="Closing Char"/>
    <w:basedOn w:val="DefaultParagraphFont"/>
    <w:link w:val="Closing"/>
    <w:uiPriority w:val="4"/>
    <w:rsid w:val="00260D74"/>
    <w:rPr>
      <w:rFonts w:eastAsiaTheme="minorEastAsia"/>
      <w:sz w:val="24"/>
      <w:szCs w:val="24"/>
      <w:lang w:val="en-GB" w:eastAsia="ja-JP"/>
    </w:rPr>
  </w:style>
  <w:style w:type="table" w:styleId="ColorfulGrid">
    <w:name w:val="Colorful Grid"/>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260D74"/>
    <w:rPr>
      <w:rFonts w:cstheme="minorBidi"/>
      <w:bCs w:val="0"/>
      <w:iCs w:val="0"/>
      <w:sz w:val="16"/>
      <w:szCs w:val="16"/>
    </w:rPr>
  </w:style>
  <w:style w:type="paragraph" w:styleId="CommentText">
    <w:name w:val="annotation text"/>
    <w:basedOn w:val="Normal"/>
    <w:link w:val="CommentTextChar"/>
    <w:uiPriority w:val="4"/>
    <w:rsid w:val="00260D74"/>
    <w:rPr>
      <w:sz w:val="20"/>
    </w:rPr>
  </w:style>
  <w:style w:type="character" w:customStyle="1" w:styleId="CommentTextChar">
    <w:name w:val="Comment Text Char"/>
    <w:basedOn w:val="DefaultParagraphFont"/>
    <w:link w:val="CommentText"/>
    <w:uiPriority w:val="4"/>
    <w:rsid w:val="00260D74"/>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260D74"/>
    <w:rPr>
      <w:b/>
      <w:bCs/>
    </w:rPr>
  </w:style>
  <w:style w:type="character" w:customStyle="1" w:styleId="CommentSubjectChar">
    <w:name w:val="Comment Subject Char"/>
    <w:basedOn w:val="CommentTextChar"/>
    <w:link w:val="CommentSubject"/>
    <w:uiPriority w:val="4"/>
    <w:rsid w:val="00260D74"/>
    <w:rPr>
      <w:rFonts w:eastAsiaTheme="minorEastAsia"/>
      <w:b/>
      <w:bCs/>
      <w:sz w:val="20"/>
      <w:szCs w:val="24"/>
      <w:lang w:val="en-GB" w:eastAsia="ja-JP"/>
    </w:rPr>
  </w:style>
  <w:style w:type="table" w:styleId="DarkList">
    <w:name w:val="Dark List"/>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260D74"/>
  </w:style>
  <w:style w:type="character" w:customStyle="1" w:styleId="DateChar">
    <w:name w:val="Date Char"/>
    <w:basedOn w:val="DefaultParagraphFont"/>
    <w:link w:val="Date"/>
    <w:uiPriority w:val="4"/>
    <w:rsid w:val="00260D74"/>
    <w:rPr>
      <w:rFonts w:eastAsiaTheme="minorEastAsia"/>
      <w:sz w:val="24"/>
      <w:szCs w:val="24"/>
      <w:lang w:val="en-GB" w:eastAsia="ja-JP"/>
    </w:rPr>
  </w:style>
  <w:style w:type="paragraph" w:customStyle="1" w:styleId="DocNum">
    <w:name w:val="DocNum"/>
    <w:basedOn w:val="Normal"/>
    <w:uiPriority w:val="4"/>
    <w:rsid w:val="00260D74"/>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260D74"/>
    <w:rPr>
      <w:rFonts w:cs="Tahoma"/>
      <w:sz w:val="16"/>
      <w:szCs w:val="16"/>
    </w:rPr>
  </w:style>
  <w:style w:type="character" w:customStyle="1" w:styleId="DocumentMapChar">
    <w:name w:val="Document Map Char"/>
    <w:basedOn w:val="DefaultParagraphFont"/>
    <w:link w:val="DocumentMap"/>
    <w:uiPriority w:val="4"/>
    <w:rsid w:val="00260D74"/>
    <w:rPr>
      <w:rFonts w:eastAsiaTheme="minorEastAsia" w:cs="Tahoma"/>
      <w:sz w:val="16"/>
      <w:szCs w:val="16"/>
      <w:lang w:val="en-GB" w:eastAsia="ja-JP"/>
    </w:rPr>
  </w:style>
  <w:style w:type="paragraph" w:customStyle="1" w:styleId="DocumentName">
    <w:name w:val="Document Name"/>
    <w:basedOn w:val="Normal"/>
    <w:next w:val="Normal"/>
    <w:uiPriority w:val="4"/>
    <w:rsid w:val="00260D74"/>
    <w:rPr>
      <w:rFonts w:asciiTheme="majorHAnsi" w:eastAsia="MS PGothic" w:hAnsiTheme="majorHAnsi" w:cs="Arial Black"/>
      <w:caps/>
      <w:sz w:val="36"/>
      <w:szCs w:val="40"/>
    </w:rPr>
  </w:style>
  <w:style w:type="paragraph" w:customStyle="1" w:styleId="DraftMarkings">
    <w:name w:val="Draft Markings"/>
    <w:basedOn w:val="ClientNameCrossRef"/>
    <w:rsid w:val="00260D74"/>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260D74"/>
  </w:style>
  <w:style w:type="character" w:customStyle="1" w:styleId="E-mailSignatureChar">
    <w:name w:val="E-mail Signature Char"/>
    <w:basedOn w:val="DefaultParagraphFont"/>
    <w:link w:val="E-mailSignature"/>
    <w:uiPriority w:val="4"/>
    <w:rsid w:val="00260D74"/>
    <w:rPr>
      <w:rFonts w:eastAsiaTheme="minorEastAsia"/>
      <w:sz w:val="24"/>
      <w:szCs w:val="24"/>
      <w:lang w:val="en-GB" w:eastAsia="ja-JP"/>
    </w:rPr>
  </w:style>
  <w:style w:type="character" w:styleId="Emphasis">
    <w:name w:val="Emphasis"/>
    <w:basedOn w:val="DefaultParagraphFont"/>
    <w:uiPriority w:val="4"/>
    <w:rsid w:val="00260D74"/>
    <w:rPr>
      <w:rFonts w:cstheme="minorBidi"/>
      <w:bCs w:val="0"/>
      <w:i/>
      <w:iCs/>
      <w:szCs w:val="24"/>
    </w:rPr>
  </w:style>
  <w:style w:type="paragraph" w:customStyle="1" w:styleId="EmployeeName">
    <w:name w:val="Employee Name"/>
    <w:basedOn w:val="Normal"/>
    <w:uiPriority w:val="4"/>
    <w:rsid w:val="00260D74"/>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260D74"/>
    <w:rPr>
      <w:rFonts w:cstheme="minorBidi"/>
      <w:bCs w:val="0"/>
      <w:iCs w:val="0"/>
      <w:szCs w:val="24"/>
      <w:vertAlign w:val="superscript"/>
    </w:rPr>
  </w:style>
  <w:style w:type="paragraph" w:styleId="EndnoteText">
    <w:name w:val="endnote text"/>
    <w:basedOn w:val="Normal"/>
    <w:link w:val="EndnoteTextChar"/>
    <w:uiPriority w:val="4"/>
    <w:rsid w:val="00260D74"/>
    <w:rPr>
      <w:sz w:val="20"/>
    </w:rPr>
  </w:style>
  <w:style w:type="character" w:customStyle="1" w:styleId="EndnoteTextChar">
    <w:name w:val="Endnote Text Char"/>
    <w:basedOn w:val="DefaultParagraphFont"/>
    <w:link w:val="EndnoteText"/>
    <w:uiPriority w:val="4"/>
    <w:rsid w:val="00260D74"/>
    <w:rPr>
      <w:rFonts w:eastAsiaTheme="minorEastAsia"/>
      <w:sz w:val="20"/>
      <w:szCs w:val="24"/>
      <w:lang w:val="en-GB" w:eastAsia="ja-JP"/>
    </w:rPr>
  </w:style>
  <w:style w:type="paragraph" w:styleId="EnvelopeAddress">
    <w:name w:val="envelope address"/>
    <w:basedOn w:val="Normal"/>
    <w:uiPriority w:val="4"/>
    <w:rsid w:val="00260D74"/>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260D74"/>
    <w:rPr>
      <w:rFonts w:asciiTheme="majorHAnsi" w:eastAsiaTheme="majorEastAsia" w:hAnsiTheme="majorHAnsi" w:cstheme="majorBidi"/>
      <w:sz w:val="20"/>
    </w:rPr>
  </w:style>
  <w:style w:type="paragraph" w:customStyle="1" w:styleId="Exhibit">
    <w:name w:val="Exhibit"/>
    <w:basedOn w:val="Normal"/>
    <w:next w:val="Normal"/>
    <w:qFormat/>
    <w:rsid w:val="00260D74"/>
    <w:pPr>
      <w:keepLines/>
      <w:numPr>
        <w:numId w:val="5"/>
      </w:numPr>
      <w:spacing w:after="260"/>
    </w:pPr>
    <w:rPr>
      <w:i/>
    </w:rPr>
  </w:style>
  <w:style w:type="paragraph" w:customStyle="1" w:styleId="Filestamp">
    <w:name w:val="Filestamp"/>
    <w:basedOn w:val="Normal"/>
    <w:uiPriority w:val="4"/>
    <w:rsid w:val="00260D74"/>
    <w:pPr>
      <w:spacing w:before="460" w:line="240" w:lineRule="atLeast"/>
    </w:pPr>
    <w:rPr>
      <w:noProof/>
      <w:sz w:val="10"/>
      <w:szCs w:val="10"/>
    </w:rPr>
  </w:style>
  <w:style w:type="character" w:styleId="FollowedHyperlink">
    <w:name w:val="FollowedHyperlink"/>
    <w:basedOn w:val="DefaultParagraphFont"/>
    <w:uiPriority w:val="4"/>
    <w:rsid w:val="00260D74"/>
    <w:rPr>
      <w:rFonts w:cstheme="minorBidi"/>
      <w:bCs w:val="0"/>
      <w:iCs w:val="0"/>
      <w:color w:val="800080" w:themeColor="followedHyperlink"/>
      <w:szCs w:val="24"/>
      <w:u w:val="single"/>
    </w:rPr>
  </w:style>
  <w:style w:type="paragraph" w:styleId="Footer">
    <w:name w:val="footer"/>
    <w:basedOn w:val="Normal"/>
    <w:link w:val="FooterChar"/>
    <w:uiPriority w:val="99"/>
    <w:rsid w:val="00260D74"/>
    <w:pPr>
      <w:tabs>
        <w:tab w:val="center" w:pos="4320"/>
        <w:tab w:val="right" w:pos="8640"/>
      </w:tabs>
    </w:pPr>
  </w:style>
  <w:style w:type="character" w:customStyle="1" w:styleId="FooterChar">
    <w:name w:val="Footer Char"/>
    <w:basedOn w:val="DefaultParagraphFont"/>
    <w:link w:val="Footer"/>
    <w:uiPriority w:val="99"/>
    <w:rsid w:val="00260D74"/>
    <w:rPr>
      <w:rFonts w:eastAsiaTheme="minorEastAsia"/>
      <w:sz w:val="24"/>
      <w:szCs w:val="24"/>
      <w:lang w:val="en-GB" w:eastAsia="ja-JP"/>
    </w:rPr>
  </w:style>
  <w:style w:type="character" w:styleId="FootnoteReference">
    <w:name w:val="footnote reference"/>
    <w:basedOn w:val="DefaultParagraphFont"/>
    <w:semiHidden/>
    <w:rsid w:val="00260D74"/>
    <w:rPr>
      <w:rFonts w:cstheme="minorBidi"/>
      <w:bCs w:val="0"/>
      <w:iCs w:val="0"/>
      <w:szCs w:val="24"/>
      <w:vertAlign w:val="superscript"/>
    </w:rPr>
  </w:style>
  <w:style w:type="paragraph" w:styleId="FootnoteText">
    <w:name w:val="footnote text"/>
    <w:basedOn w:val="Normal"/>
    <w:link w:val="FootnoteTextChar"/>
    <w:rsid w:val="00260D74"/>
    <w:pPr>
      <w:spacing w:after="120"/>
      <w:ind w:left="360" w:hanging="360"/>
    </w:pPr>
    <w:rPr>
      <w:sz w:val="18"/>
      <w:szCs w:val="18"/>
    </w:rPr>
  </w:style>
  <w:style w:type="character" w:customStyle="1" w:styleId="FootnoteTextChar">
    <w:name w:val="Footnote Text Char"/>
    <w:basedOn w:val="DefaultParagraphFont"/>
    <w:link w:val="FootnoteText"/>
    <w:rsid w:val="00260D74"/>
    <w:rPr>
      <w:rFonts w:eastAsiaTheme="minorEastAsia"/>
      <w:sz w:val="18"/>
      <w:szCs w:val="18"/>
      <w:lang w:val="en-GB" w:eastAsia="ja-JP"/>
    </w:rPr>
  </w:style>
  <w:style w:type="paragraph" w:styleId="Header">
    <w:name w:val="header"/>
    <w:basedOn w:val="Normal"/>
    <w:link w:val="HeaderChar"/>
    <w:rsid w:val="00260D74"/>
    <w:pPr>
      <w:tabs>
        <w:tab w:val="center" w:pos="4320"/>
        <w:tab w:val="right" w:pos="8640"/>
      </w:tabs>
    </w:pPr>
  </w:style>
  <w:style w:type="character" w:customStyle="1" w:styleId="HeaderChar">
    <w:name w:val="Header Char"/>
    <w:basedOn w:val="DefaultParagraphFont"/>
    <w:link w:val="Header"/>
    <w:rsid w:val="00260D74"/>
    <w:rPr>
      <w:rFonts w:eastAsiaTheme="minorEastAsia"/>
      <w:sz w:val="24"/>
      <w:szCs w:val="24"/>
      <w:lang w:val="en-GB" w:eastAsia="ja-JP"/>
    </w:rPr>
  </w:style>
  <w:style w:type="paragraph" w:customStyle="1" w:styleId="HeadingA">
    <w:name w:val="Heading A"/>
    <w:basedOn w:val="Heading1"/>
    <w:next w:val="Normal"/>
    <w:qFormat/>
    <w:rsid w:val="00260D74"/>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260D74"/>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260D74"/>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260D74"/>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260D74"/>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260D74"/>
    <w:pPr>
      <w:numPr>
        <w:numId w:val="0"/>
      </w:numPr>
    </w:pPr>
    <w:rPr>
      <w:bCs/>
    </w:rPr>
  </w:style>
  <w:style w:type="paragraph" w:customStyle="1" w:styleId="HeadingU2">
    <w:name w:val="Heading U2"/>
    <w:basedOn w:val="Heading2"/>
    <w:next w:val="BodyText"/>
    <w:qFormat/>
    <w:rsid w:val="00260D74"/>
    <w:pPr>
      <w:numPr>
        <w:ilvl w:val="0"/>
        <w:numId w:val="0"/>
      </w:numPr>
    </w:pPr>
  </w:style>
  <w:style w:type="paragraph" w:customStyle="1" w:styleId="HeadingU3">
    <w:name w:val="Heading U3"/>
    <w:basedOn w:val="Heading3"/>
    <w:next w:val="BodyText"/>
    <w:qFormat/>
    <w:rsid w:val="00260D74"/>
    <w:pPr>
      <w:numPr>
        <w:ilvl w:val="0"/>
        <w:numId w:val="0"/>
      </w:numPr>
    </w:pPr>
  </w:style>
  <w:style w:type="paragraph" w:customStyle="1" w:styleId="HeadingU4">
    <w:name w:val="Heading U4"/>
    <w:basedOn w:val="Heading4"/>
    <w:next w:val="BodyText"/>
    <w:qFormat/>
    <w:rsid w:val="00260D74"/>
    <w:pPr>
      <w:numPr>
        <w:ilvl w:val="0"/>
        <w:numId w:val="0"/>
      </w:numPr>
    </w:pPr>
  </w:style>
  <w:style w:type="paragraph" w:customStyle="1" w:styleId="HeadingU5">
    <w:name w:val="Heading U5"/>
    <w:basedOn w:val="Heading5"/>
    <w:next w:val="BodyText"/>
    <w:qFormat/>
    <w:rsid w:val="00260D74"/>
    <w:pPr>
      <w:numPr>
        <w:ilvl w:val="0"/>
        <w:numId w:val="0"/>
      </w:numPr>
    </w:pPr>
  </w:style>
  <w:style w:type="paragraph" w:customStyle="1" w:styleId="HeadingU6">
    <w:name w:val="Heading U6"/>
    <w:basedOn w:val="Heading6"/>
    <w:next w:val="BodyText"/>
    <w:rsid w:val="00260D74"/>
    <w:pPr>
      <w:numPr>
        <w:ilvl w:val="0"/>
        <w:numId w:val="0"/>
      </w:numPr>
    </w:pPr>
  </w:style>
  <w:style w:type="paragraph" w:customStyle="1" w:styleId="HeadingU7">
    <w:name w:val="Heading U7"/>
    <w:basedOn w:val="Heading7"/>
    <w:next w:val="BodyText"/>
    <w:rsid w:val="00260D74"/>
    <w:pPr>
      <w:numPr>
        <w:ilvl w:val="0"/>
        <w:numId w:val="0"/>
      </w:numPr>
    </w:pPr>
  </w:style>
  <w:style w:type="paragraph" w:customStyle="1" w:styleId="HeadingU8">
    <w:name w:val="Heading U8"/>
    <w:basedOn w:val="Heading8"/>
    <w:next w:val="BodyText"/>
    <w:rsid w:val="00260D74"/>
    <w:pPr>
      <w:numPr>
        <w:ilvl w:val="0"/>
        <w:numId w:val="0"/>
      </w:numPr>
    </w:pPr>
  </w:style>
  <w:style w:type="paragraph" w:customStyle="1" w:styleId="HeadingU9">
    <w:name w:val="Heading U9"/>
    <w:basedOn w:val="Heading9"/>
    <w:next w:val="BodyText"/>
    <w:rsid w:val="00260D74"/>
    <w:pPr>
      <w:numPr>
        <w:ilvl w:val="0"/>
        <w:numId w:val="0"/>
      </w:numPr>
    </w:pPr>
  </w:style>
  <w:style w:type="numbering" w:customStyle="1" w:styleId="HeadingsList">
    <w:name w:val="Headings List"/>
    <w:uiPriority w:val="99"/>
    <w:rsid w:val="00260D74"/>
    <w:pPr>
      <w:numPr>
        <w:numId w:val="8"/>
      </w:numPr>
    </w:pPr>
  </w:style>
  <w:style w:type="character" w:styleId="HTMLAcronym">
    <w:name w:val="HTML Acronym"/>
    <w:basedOn w:val="DefaultParagraphFont"/>
    <w:uiPriority w:val="4"/>
    <w:rsid w:val="00260D74"/>
    <w:rPr>
      <w:rFonts w:cstheme="minorBidi"/>
      <w:bCs w:val="0"/>
      <w:iCs w:val="0"/>
      <w:szCs w:val="24"/>
    </w:rPr>
  </w:style>
  <w:style w:type="paragraph" w:styleId="HTMLAddress">
    <w:name w:val="HTML Address"/>
    <w:basedOn w:val="Normal"/>
    <w:link w:val="HTMLAddressChar"/>
    <w:uiPriority w:val="4"/>
    <w:rsid w:val="00260D74"/>
    <w:rPr>
      <w:i/>
      <w:iCs/>
    </w:rPr>
  </w:style>
  <w:style w:type="character" w:customStyle="1" w:styleId="HTMLAddressChar">
    <w:name w:val="HTML Address Char"/>
    <w:basedOn w:val="DefaultParagraphFont"/>
    <w:link w:val="HTMLAddress"/>
    <w:uiPriority w:val="4"/>
    <w:rsid w:val="00260D74"/>
    <w:rPr>
      <w:rFonts w:eastAsiaTheme="minorEastAsia"/>
      <w:i/>
      <w:iCs/>
      <w:sz w:val="24"/>
      <w:szCs w:val="24"/>
      <w:lang w:val="en-GB" w:eastAsia="ja-JP"/>
    </w:rPr>
  </w:style>
  <w:style w:type="character" w:styleId="HTMLCite">
    <w:name w:val="HTML Cite"/>
    <w:basedOn w:val="DefaultParagraphFont"/>
    <w:uiPriority w:val="4"/>
    <w:rsid w:val="00260D74"/>
    <w:rPr>
      <w:rFonts w:cstheme="minorBidi"/>
      <w:bCs w:val="0"/>
      <w:i/>
      <w:iCs/>
      <w:szCs w:val="24"/>
    </w:rPr>
  </w:style>
  <w:style w:type="character" w:styleId="HTMLCode">
    <w:name w:val="HTML Code"/>
    <w:basedOn w:val="DefaultParagraphFont"/>
    <w:uiPriority w:val="4"/>
    <w:rsid w:val="00260D74"/>
    <w:rPr>
      <w:rFonts w:ascii="Consolas" w:hAnsi="Consolas" w:cs="Consolas"/>
      <w:bCs w:val="0"/>
      <w:iCs w:val="0"/>
      <w:sz w:val="20"/>
      <w:szCs w:val="20"/>
    </w:rPr>
  </w:style>
  <w:style w:type="character" w:styleId="HTMLDefinition">
    <w:name w:val="HTML Definition"/>
    <w:basedOn w:val="DefaultParagraphFont"/>
    <w:uiPriority w:val="4"/>
    <w:rsid w:val="00260D74"/>
    <w:rPr>
      <w:rFonts w:cstheme="minorBidi"/>
      <w:bCs w:val="0"/>
      <w:i/>
      <w:iCs/>
      <w:szCs w:val="24"/>
    </w:rPr>
  </w:style>
  <w:style w:type="character" w:styleId="HTMLKeyboard">
    <w:name w:val="HTML Keyboard"/>
    <w:basedOn w:val="DefaultParagraphFont"/>
    <w:uiPriority w:val="4"/>
    <w:rsid w:val="00260D74"/>
    <w:rPr>
      <w:rFonts w:ascii="Consolas" w:hAnsi="Consolas" w:cs="Consolas"/>
      <w:bCs w:val="0"/>
      <w:iCs w:val="0"/>
      <w:sz w:val="20"/>
      <w:szCs w:val="20"/>
    </w:rPr>
  </w:style>
  <w:style w:type="paragraph" w:styleId="HTMLPreformatted">
    <w:name w:val="HTML Preformatted"/>
    <w:basedOn w:val="Normal"/>
    <w:link w:val="HTMLPreformattedChar"/>
    <w:uiPriority w:val="4"/>
    <w:rsid w:val="00260D74"/>
    <w:rPr>
      <w:rFonts w:ascii="Consolas" w:hAnsi="Consolas" w:cs="Consolas"/>
      <w:sz w:val="20"/>
    </w:rPr>
  </w:style>
  <w:style w:type="character" w:customStyle="1" w:styleId="HTMLPreformattedChar">
    <w:name w:val="HTML Preformatted Char"/>
    <w:basedOn w:val="DefaultParagraphFont"/>
    <w:link w:val="HTMLPreformatted"/>
    <w:uiPriority w:val="4"/>
    <w:rsid w:val="00260D74"/>
    <w:rPr>
      <w:rFonts w:ascii="Consolas" w:eastAsiaTheme="minorEastAsia" w:hAnsi="Consolas" w:cs="Consolas"/>
      <w:sz w:val="20"/>
      <w:szCs w:val="24"/>
      <w:lang w:val="en-GB" w:eastAsia="ja-JP"/>
    </w:rPr>
  </w:style>
  <w:style w:type="character" w:styleId="HTMLSample">
    <w:name w:val="HTML Sample"/>
    <w:basedOn w:val="DefaultParagraphFont"/>
    <w:uiPriority w:val="4"/>
    <w:rsid w:val="00260D74"/>
    <w:rPr>
      <w:rFonts w:ascii="Consolas" w:hAnsi="Consolas" w:cs="Consolas"/>
      <w:bCs w:val="0"/>
      <w:iCs w:val="0"/>
      <w:sz w:val="24"/>
      <w:szCs w:val="24"/>
    </w:rPr>
  </w:style>
  <w:style w:type="character" w:styleId="HTMLTypewriter">
    <w:name w:val="HTML Typewriter"/>
    <w:basedOn w:val="DefaultParagraphFont"/>
    <w:uiPriority w:val="4"/>
    <w:rsid w:val="00260D74"/>
    <w:rPr>
      <w:rFonts w:ascii="Consolas" w:hAnsi="Consolas" w:cs="Consolas"/>
      <w:bCs w:val="0"/>
      <w:iCs w:val="0"/>
      <w:sz w:val="20"/>
      <w:szCs w:val="20"/>
    </w:rPr>
  </w:style>
  <w:style w:type="character" w:styleId="HTMLVariable">
    <w:name w:val="HTML Variable"/>
    <w:basedOn w:val="DefaultParagraphFont"/>
    <w:uiPriority w:val="4"/>
    <w:rsid w:val="00260D74"/>
    <w:rPr>
      <w:rFonts w:cstheme="minorBidi"/>
      <w:bCs w:val="0"/>
      <w:i/>
      <w:iCs/>
      <w:szCs w:val="24"/>
    </w:rPr>
  </w:style>
  <w:style w:type="character" w:styleId="Hyperlink">
    <w:name w:val="Hyperlink"/>
    <w:basedOn w:val="DefaultParagraphFont"/>
    <w:uiPriority w:val="4"/>
    <w:rsid w:val="00260D74"/>
    <w:rPr>
      <w:rFonts w:cstheme="minorBidi"/>
      <w:bCs w:val="0"/>
      <w:iCs w:val="0"/>
      <w:color w:val="0000FF" w:themeColor="hyperlink"/>
      <w:szCs w:val="24"/>
      <w:u w:val="single"/>
    </w:rPr>
  </w:style>
  <w:style w:type="paragraph" w:styleId="Index1">
    <w:name w:val="index 1"/>
    <w:basedOn w:val="Normal"/>
    <w:next w:val="Normal"/>
    <w:autoRedefine/>
    <w:uiPriority w:val="4"/>
    <w:rsid w:val="00260D74"/>
    <w:pPr>
      <w:ind w:left="240" w:hanging="240"/>
    </w:pPr>
  </w:style>
  <w:style w:type="paragraph" w:styleId="Index2">
    <w:name w:val="index 2"/>
    <w:basedOn w:val="Normal"/>
    <w:next w:val="Normal"/>
    <w:autoRedefine/>
    <w:uiPriority w:val="4"/>
    <w:rsid w:val="00260D74"/>
    <w:pPr>
      <w:ind w:left="480" w:hanging="240"/>
    </w:pPr>
  </w:style>
  <w:style w:type="paragraph" w:styleId="Index3">
    <w:name w:val="index 3"/>
    <w:basedOn w:val="Normal"/>
    <w:next w:val="Normal"/>
    <w:autoRedefine/>
    <w:uiPriority w:val="4"/>
    <w:rsid w:val="00260D74"/>
    <w:pPr>
      <w:ind w:left="720" w:hanging="240"/>
    </w:pPr>
  </w:style>
  <w:style w:type="paragraph" w:styleId="Index4">
    <w:name w:val="index 4"/>
    <w:basedOn w:val="Normal"/>
    <w:next w:val="Normal"/>
    <w:autoRedefine/>
    <w:uiPriority w:val="4"/>
    <w:rsid w:val="00260D74"/>
    <w:pPr>
      <w:ind w:left="960" w:hanging="240"/>
    </w:pPr>
  </w:style>
  <w:style w:type="paragraph" w:styleId="Index5">
    <w:name w:val="index 5"/>
    <w:basedOn w:val="Normal"/>
    <w:next w:val="Normal"/>
    <w:autoRedefine/>
    <w:uiPriority w:val="4"/>
    <w:rsid w:val="00260D74"/>
    <w:pPr>
      <w:ind w:left="1200" w:hanging="240"/>
    </w:pPr>
  </w:style>
  <w:style w:type="paragraph" w:styleId="Index6">
    <w:name w:val="index 6"/>
    <w:basedOn w:val="Normal"/>
    <w:next w:val="Normal"/>
    <w:autoRedefine/>
    <w:uiPriority w:val="4"/>
    <w:rsid w:val="00260D74"/>
    <w:pPr>
      <w:ind w:left="1440" w:hanging="240"/>
    </w:pPr>
  </w:style>
  <w:style w:type="paragraph" w:styleId="Index7">
    <w:name w:val="index 7"/>
    <w:basedOn w:val="Normal"/>
    <w:next w:val="Normal"/>
    <w:autoRedefine/>
    <w:uiPriority w:val="4"/>
    <w:rsid w:val="00260D74"/>
    <w:pPr>
      <w:ind w:left="1680" w:hanging="240"/>
    </w:pPr>
  </w:style>
  <w:style w:type="paragraph" w:styleId="Index8">
    <w:name w:val="index 8"/>
    <w:basedOn w:val="Normal"/>
    <w:next w:val="Normal"/>
    <w:autoRedefine/>
    <w:uiPriority w:val="4"/>
    <w:rsid w:val="00260D74"/>
    <w:pPr>
      <w:ind w:left="1920" w:hanging="240"/>
    </w:pPr>
  </w:style>
  <w:style w:type="paragraph" w:styleId="Index9">
    <w:name w:val="index 9"/>
    <w:basedOn w:val="Normal"/>
    <w:next w:val="Normal"/>
    <w:autoRedefine/>
    <w:uiPriority w:val="4"/>
    <w:rsid w:val="00260D74"/>
    <w:pPr>
      <w:ind w:left="2160" w:hanging="240"/>
    </w:pPr>
  </w:style>
  <w:style w:type="paragraph" w:styleId="IndexHeading">
    <w:name w:val="index heading"/>
    <w:basedOn w:val="Normal"/>
    <w:next w:val="Index1"/>
    <w:uiPriority w:val="4"/>
    <w:rsid w:val="00260D74"/>
    <w:rPr>
      <w:rFonts w:asciiTheme="majorHAnsi" w:eastAsiaTheme="majorEastAsia" w:hAnsiTheme="majorHAnsi" w:cstheme="majorBidi"/>
      <w:b/>
      <w:bCs/>
    </w:rPr>
  </w:style>
  <w:style w:type="character" w:styleId="IntenseEmphasis">
    <w:name w:val="Intense Emphasis"/>
    <w:basedOn w:val="DefaultParagraphFont"/>
    <w:uiPriority w:val="21"/>
    <w:rsid w:val="00260D74"/>
    <w:rPr>
      <w:rFonts w:cstheme="minorBidi"/>
      <w:b/>
      <w:bCs/>
      <w:i/>
      <w:iCs/>
      <w:color w:val="4F81BD" w:themeColor="accent1"/>
      <w:szCs w:val="24"/>
    </w:rPr>
  </w:style>
  <w:style w:type="paragraph" w:styleId="IntenseQuote">
    <w:name w:val="Intense Quote"/>
    <w:basedOn w:val="Normal"/>
    <w:next w:val="Normal"/>
    <w:link w:val="IntenseQuoteChar"/>
    <w:uiPriority w:val="30"/>
    <w:rsid w:val="00260D7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60D74"/>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260D74"/>
    <w:rPr>
      <w:rFonts w:cstheme="minorBidi"/>
      <w:b/>
      <w:bCs/>
      <w:iCs w:val="0"/>
      <w:smallCaps/>
      <w:color w:val="C0504D" w:themeColor="accent2"/>
      <w:spacing w:val="5"/>
      <w:szCs w:val="24"/>
      <w:u w:val="single"/>
    </w:rPr>
  </w:style>
  <w:style w:type="paragraph" w:customStyle="1" w:styleId="Legalcopy">
    <w:name w:val="Legal copy"/>
    <w:basedOn w:val="Normal"/>
    <w:uiPriority w:val="4"/>
    <w:rsid w:val="00260D74"/>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260D74"/>
    <w:pPr>
      <w:spacing w:line="360" w:lineRule="atLeast"/>
    </w:pPr>
    <w:rPr>
      <w:sz w:val="28"/>
      <w:szCs w:val="28"/>
    </w:rPr>
  </w:style>
  <w:style w:type="table" w:styleId="LightGrid">
    <w:name w:val="Light Grid"/>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260D74"/>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60D74"/>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260D74"/>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260D74"/>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260D74"/>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260D74"/>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260D74"/>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260D74"/>
    <w:rPr>
      <w:rFonts w:cstheme="minorBidi"/>
      <w:bCs w:val="0"/>
      <w:iCs w:val="0"/>
      <w:szCs w:val="24"/>
    </w:rPr>
  </w:style>
  <w:style w:type="paragraph" w:styleId="List">
    <w:name w:val="List"/>
    <w:basedOn w:val="Normal"/>
    <w:uiPriority w:val="4"/>
    <w:rsid w:val="00260D74"/>
    <w:pPr>
      <w:ind w:left="283" w:hanging="283"/>
      <w:contextualSpacing/>
    </w:pPr>
  </w:style>
  <w:style w:type="paragraph" w:styleId="List2">
    <w:name w:val="List 2"/>
    <w:basedOn w:val="Normal"/>
    <w:uiPriority w:val="4"/>
    <w:rsid w:val="00260D74"/>
    <w:pPr>
      <w:ind w:left="566" w:hanging="283"/>
      <w:contextualSpacing/>
    </w:pPr>
  </w:style>
  <w:style w:type="paragraph" w:styleId="List3">
    <w:name w:val="List 3"/>
    <w:basedOn w:val="Normal"/>
    <w:uiPriority w:val="4"/>
    <w:rsid w:val="00260D74"/>
    <w:pPr>
      <w:ind w:left="849" w:hanging="283"/>
      <w:contextualSpacing/>
    </w:pPr>
  </w:style>
  <w:style w:type="paragraph" w:styleId="List4">
    <w:name w:val="List 4"/>
    <w:basedOn w:val="Normal"/>
    <w:uiPriority w:val="4"/>
    <w:rsid w:val="00260D74"/>
    <w:pPr>
      <w:ind w:left="1132" w:hanging="283"/>
      <w:contextualSpacing/>
    </w:pPr>
  </w:style>
  <w:style w:type="paragraph" w:styleId="List5">
    <w:name w:val="List 5"/>
    <w:basedOn w:val="Normal"/>
    <w:uiPriority w:val="4"/>
    <w:rsid w:val="00260D74"/>
    <w:pPr>
      <w:ind w:left="1415" w:hanging="283"/>
      <w:contextualSpacing/>
    </w:pPr>
  </w:style>
  <w:style w:type="paragraph" w:styleId="ListBullet">
    <w:name w:val="List Bullet"/>
    <w:basedOn w:val="Normal"/>
    <w:qFormat/>
    <w:rsid w:val="00260D74"/>
    <w:pPr>
      <w:numPr>
        <w:ilvl w:val="4"/>
        <w:numId w:val="14"/>
      </w:numPr>
      <w:spacing w:after="120" w:line="260" w:lineRule="atLeast"/>
      <w:outlineLvl w:val="4"/>
    </w:pPr>
    <w:rPr>
      <w:rFonts w:cstheme="minorHAnsi"/>
    </w:rPr>
  </w:style>
  <w:style w:type="paragraph" w:styleId="ListBullet2">
    <w:name w:val="List Bullet 2"/>
    <w:basedOn w:val="Normal"/>
    <w:qFormat/>
    <w:rsid w:val="00260D74"/>
    <w:pPr>
      <w:numPr>
        <w:ilvl w:val="5"/>
        <w:numId w:val="14"/>
      </w:numPr>
      <w:spacing w:after="120" w:line="260" w:lineRule="atLeast"/>
      <w:outlineLvl w:val="5"/>
    </w:pPr>
    <w:rPr>
      <w:rFonts w:cstheme="minorHAnsi"/>
    </w:rPr>
  </w:style>
  <w:style w:type="paragraph" w:styleId="ListBullet3">
    <w:name w:val="List Bullet 3"/>
    <w:basedOn w:val="Normal"/>
    <w:qFormat/>
    <w:rsid w:val="00260D74"/>
    <w:pPr>
      <w:numPr>
        <w:ilvl w:val="6"/>
        <w:numId w:val="14"/>
      </w:numPr>
      <w:spacing w:after="120" w:line="260" w:lineRule="atLeast"/>
      <w:outlineLvl w:val="6"/>
    </w:pPr>
    <w:rPr>
      <w:rFonts w:cstheme="minorHAnsi"/>
    </w:rPr>
  </w:style>
  <w:style w:type="paragraph" w:styleId="ListBullet4">
    <w:name w:val="List Bullet 4"/>
    <w:basedOn w:val="Normal"/>
    <w:qFormat/>
    <w:rsid w:val="00260D74"/>
    <w:pPr>
      <w:numPr>
        <w:ilvl w:val="7"/>
        <w:numId w:val="14"/>
      </w:numPr>
      <w:spacing w:after="120" w:line="260" w:lineRule="atLeast"/>
      <w:outlineLvl w:val="7"/>
    </w:pPr>
    <w:rPr>
      <w:rFonts w:cstheme="minorHAnsi"/>
    </w:rPr>
  </w:style>
  <w:style w:type="paragraph" w:styleId="ListBullet5">
    <w:name w:val="List Bullet 5"/>
    <w:basedOn w:val="Normal"/>
    <w:rsid w:val="00260D74"/>
    <w:pPr>
      <w:numPr>
        <w:numId w:val="9"/>
      </w:numPr>
      <w:spacing w:after="120"/>
      <w:contextualSpacing/>
    </w:pPr>
  </w:style>
  <w:style w:type="paragraph" w:styleId="ListContinue">
    <w:name w:val="List Continue"/>
    <w:basedOn w:val="Normal"/>
    <w:uiPriority w:val="4"/>
    <w:rsid w:val="00260D74"/>
    <w:pPr>
      <w:spacing w:after="120"/>
      <w:ind w:left="283"/>
      <w:contextualSpacing/>
    </w:pPr>
  </w:style>
  <w:style w:type="paragraph" w:styleId="ListContinue2">
    <w:name w:val="List Continue 2"/>
    <w:basedOn w:val="Normal"/>
    <w:uiPriority w:val="4"/>
    <w:rsid w:val="00260D74"/>
    <w:pPr>
      <w:spacing w:after="120"/>
      <w:ind w:left="566"/>
      <w:contextualSpacing/>
    </w:pPr>
  </w:style>
  <w:style w:type="paragraph" w:styleId="ListContinue3">
    <w:name w:val="List Continue 3"/>
    <w:basedOn w:val="Normal"/>
    <w:uiPriority w:val="4"/>
    <w:rsid w:val="00260D74"/>
    <w:pPr>
      <w:spacing w:after="120"/>
      <w:ind w:left="849"/>
      <w:contextualSpacing/>
    </w:pPr>
  </w:style>
  <w:style w:type="paragraph" w:styleId="ListContinue4">
    <w:name w:val="List Continue 4"/>
    <w:basedOn w:val="Normal"/>
    <w:uiPriority w:val="4"/>
    <w:rsid w:val="00260D74"/>
    <w:pPr>
      <w:spacing w:after="120"/>
      <w:ind w:left="1132"/>
      <w:contextualSpacing/>
    </w:pPr>
  </w:style>
  <w:style w:type="paragraph" w:styleId="ListContinue5">
    <w:name w:val="List Continue 5"/>
    <w:basedOn w:val="Normal"/>
    <w:uiPriority w:val="4"/>
    <w:rsid w:val="00260D74"/>
    <w:pPr>
      <w:spacing w:after="120"/>
      <w:ind w:left="1415"/>
      <w:contextualSpacing/>
    </w:pPr>
  </w:style>
  <w:style w:type="paragraph" w:styleId="ListNumber">
    <w:name w:val="List Number"/>
    <w:basedOn w:val="Normal"/>
    <w:qFormat/>
    <w:rsid w:val="00260D74"/>
    <w:pPr>
      <w:numPr>
        <w:ilvl w:val="5"/>
        <w:numId w:val="10"/>
      </w:numPr>
      <w:spacing w:after="120" w:line="260" w:lineRule="atLeast"/>
      <w:outlineLvl w:val="5"/>
    </w:pPr>
    <w:rPr>
      <w:rFonts w:cstheme="minorHAnsi"/>
    </w:rPr>
  </w:style>
  <w:style w:type="paragraph" w:styleId="ListNumber2">
    <w:name w:val="List Number 2"/>
    <w:basedOn w:val="Normal"/>
    <w:qFormat/>
    <w:rsid w:val="00260D74"/>
    <w:pPr>
      <w:numPr>
        <w:ilvl w:val="6"/>
        <w:numId w:val="10"/>
      </w:numPr>
      <w:spacing w:after="120" w:line="260" w:lineRule="atLeast"/>
      <w:outlineLvl w:val="6"/>
    </w:pPr>
    <w:rPr>
      <w:rFonts w:cstheme="minorHAnsi"/>
    </w:rPr>
  </w:style>
  <w:style w:type="paragraph" w:styleId="ListNumber3">
    <w:name w:val="List Number 3"/>
    <w:basedOn w:val="Normal"/>
    <w:qFormat/>
    <w:rsid w:val="00260D74"/>
    <w:pPr>
      <w:numPr>
        <w:ilvl w:val="7"/>
        <w:numId w:val="10"/>
      </w:numPr>
      <w:spacing w:after="120" w:line="260" w:lineRule="atLeast"/>
      <w:outlineLvl w:val="7"/>
    </w:pPr>
    <w:rPr>
      <w:rFonts w:cstheme="minorHAnsi"/>
    </w:rPr>
  </w:style>
  <w:style w:type="paragraph" w:styleId="ListNumber4">
    <w:name w:val="List Number 4"/>
    <w:basedOn w:val="Normal"/>
    <w:qFormat/>
    <w:rsid w:val="00260D74"/>
    <w:pPr>
      <w:numPr>
        <w:ilvl w:val="8"/>
        <w:numId w:val="10"/>
      </w:numPr>
      <w:spacing w:after="120" w:line="260" w:lineRule="atLeast"/>
      <w:outlineLvl w:val="8"/>
    </w:pPr>
    <w:rPr>
      <w:rFonts w:cstheme="minorHAnsi"/>
    </w:rPr>
  </w:style>
  <w:style w:type="paragraph" w:styleId="ListNumber5">
    <w:name w:val="List Number 5"/>
    <w:basedOn w:val="Normal"/>
    <w:rsid w:val="00260D74"/>
    <w:pPr>
      <w:numPr>
        <w:numId w:val="11"/>
      </w:numPr>
      <w:spacing w:after="120"/>
      <w:contextualSpacing/>
    </w:pPr>
  </w:style>
  <w:style w:type="paragraph" w:styleId="ListParagraph">
    <w:name w:val="List Paragraph"/>
    <w:basedOn w:val="Normal"/>
    <w:uiPriority w:val="34"/>
    <w:qFormat/>
    <w:rsid w:val="00260D74"/>
    <w:pPr>
      <w:ind w:left="720"/>
    </w:pPr>
  </w:style>
  <w:style w:type="paragraph" w:customStyle="1" w:styleId="LogoHide">
    <w:name w:val="Logo Hide"/>
    <w:basedOn w:val="Normal"/>
    <w:uiPriority w:val="4"/>
    <w:rsid w:val="00260D74"/>
    <w:pPr>
      <w:spacing w:line="20" w:lineRule="exact"/>
    </w:pPr>
    <w:rPr>
      <w:noProof/>
      <w:sz w:val="2"/>
      <w:szCs w:val="2"/>
    </w:rPr>
  </w:style>
  <w:style w:type="paragraph" w:styleId="MacroText">
    <w:name w:val="macro"/>
    <w:link w:val="MacroTextChar"/>
    <w:uiPriority w:val="4"/>
    <w:rsid w:val="00260D7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260D74"/>
    <w:rPr>
      <w:rFonts w:ascii="Consolas" w:eastAsiaTheme="minorEastAsia" w:hAnsi="Consolas" w:cs="Consolas"/>
      <w:sz w:val="20"/>
      <w:szCs w:val="20"/>
      <w:lang w:val="en-GB" w:eastAsia="ja-JP"/>
    </w:rPr>
  </w:style>
  <w:style w:type="table" w:styleId="MediumGrid1">
    <w:name w:val="Medium Grid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260D7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260D74"/>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260D74"/>
    <w:pPr>
      <w:spacing w:after="0" w:line="240" w:lineRule="auto"/>
    </w:pPr>
    <w:rPr>
      <w:rFonts w:ascii="Times New Roman" w:eastAsia="MS Mincho" w:hAnsi="Times New Roman" w:cs="Times New Roman"/>
      <w:sz w:val="20"/>
      <w:szCs w:val="20"/>
      <w:lang w:val="en-GB" w:eastAsia="ja-JP"/>
    </w:rPr>
    <w:tblPr>
      <w:jc w:val="center"/>
      <w:tblInd w:w="0" w:type="dxa"/>
      <w:tblCellMar>
        <w:top w:w="0" w:type="dxa"/>
        <w:left w:w="108" w:type="dxa"/>
        <w:bottom w:w="0" w:type="dxa"/>
        <w:right w:w="108" w:type="dxa"/>
      </w:tblCellMar>
    </w:tblPr>
    <w:trPr>
      <w:jc w:val="center"/>
    </w:trPr>
    <w:tblStylePr w:type="firstRow">
      <w:pPr>
        <w:wordWrap/>
        <w:spacing w:afterLines="0" w:after="6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260D74"/>
    <w:pPr>
      <w:spacing w:after="0" w:line="240" w:lineRule="auto"/>
    </w:pPr>
    <w:rPr>
      <w:rFonts w:eastAsiaTheme="minorEastAsia"/>
      <w:sz w:val="24"/>
      <w:szCs w:val="24"/>
      <w:lang w:val="en-GB" w:eastAsia="ja-JP"/>
    </w:rPr>
  </w:style>
  <w:style w:type="paragraph" w:styleId="NormalWeb">
    <w:name w:val="Normal (Web)"/>
    <w:basedOn w:val="Normal"/>
    <w:uiPriority w:val="4"/>
    <w:rsid w:val="00260D74"/>
  </w:style>
  <w:style w:type="paragraph" w:styleId="NormalIndent">
    <w:name w:val="Normal Indent"/>
    <w:basedOn w:val="Normal"/>
    <w:uiPriority w:val="4"/>
    <w:rsid w:val="00260D74"/>
    <w:pPr>
      <w:ind w:left="720"/>
    </w:pPr>
  </w:style>
  <w:style w:type="paragraph" w:customStyle="1" w:styleId="NormalIndent1">
    <w:name w:val="Normal Indent 1"/>
    <w:basedOn w:val="Normal"/>
    <w:uiPriority w:val="4"/>
    <w:rsid w:val="00260D74"/>
    <w:pPr>
      <w:ind w:left="360"/>
    </w:pPr>
  </w:style>
  <w:style w:type="paragraph" w:customStyle="1" w:styleId="NormalIndent2">
    <w:name w:val="Normal Indent 2"/>
    <w:basedOn w:val="Normal"/>
    <w:uiPriority w:val="4"/>
    <w:unhideWhenUsed/>
    <w:rsid w:val="00260D74"/>
    <w:pPr>
      <w:ind w:left="720"/>
    </w:pPr>
  </w:style>
  <w:style w:type="paragraph" w:customStyle="1" w:styleId="NormalIndent3">
    <w:name w:val="Normal Indent 3"/>
    <w:basedOn w:val="Normal"/>
    <w:uiPriority w:val="4"/>
    <w:unhideWhenUsed/>
    <w:rsid w:val="00260D74"/>
    <w:pPr>
      <w:ind w:left="1080"/>
    </w:pPr>
  </w:style>
  <w:style w:type="paragraph" w:customStyle="1" w:styleId="NormalIndent4">
    <w:name w:val="Normal Indent 4"/>
    <w:basedOn w:val="Normal"/>
    <w:uiPriority w:val="4"/>
    <w:unhideWhenUsed/>
    <w:rsid w:val="00260D74"/>
    <w:pPr>
      <w:ind w:left="1440"/>
    </w:pPr>
  </w:style>
  <w:style w:type="paragraph" w:styleId="NoteHeading">
    <w:name w:val="Note Heading"/>
    <w:basedOn w:val="Normal"/>
    <w:next w:val="Normal"/>
    <w:link w:val="NoteHeadingChar"/>
    <w:uiPriority w:val="4"/>
    <w:rsid w:val="00260D74"/>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260D74"/>
    <w:rPr>
      <w:rFonts w:asciiTheme="majorHAnsi" w:eastAsiaTheme="majorEastAsia" w:hAnsiTheme="majorHAnsi" w:cstheme="majorBidi"/>
      <w:sz w:val="16"/>
      <w:szCs w:val="16"/>
      <w:lang w:val="en-GB" w:eastAsia="ja-JP"/>
    </w:rPr>
  </w:style>
  <w:style w:type="table" w:customStyle="1" w:styleId="OWTable">
    <w:name w:val="OW Table"/>
    <w:basedOn w:val="TableNormal"/>
    <w:rsid w:val="00260D74"/>
    <w:pPr>
      <w:spacing w:after="0" w:line="240" w:lineRule="auto"/>
    </w:pPr>
    <w:rPr>
      <w:rFonts w:eastAsiaTheme="minorEastAsia"/>
      <w:sz w:val="20"/>
      <w:szCs w:val="20"/>
      <w:lang w:val="en-GB" w:eastAsia="zh-CN"/>
    </w:rPr>
    <w:tblPr>
      <w:tblStyleRowBandSize w:val="1"/>
      <w:tblInd w:w="0" w:type="dxa"/>
      <w:tblCellMar>
        <w:top w:w="0" w:type="dxa"/>
        <w:left w:w="108" w:type="dxa"/>
        <w:bottom w:w="0" w:type="dxa"/>
        <w:right w:w="108" w:type="dxa"/>
      </w:tblCellMar>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260D74"/>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260D74"/>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260D74"/>
    <w:pPr>
      <w:numPr>
        <w:numId w:val="12"/>
      </w:numPr>
    </w:pPr>
  </w:style>
  <w:style w:type="character" w:styleId="PlaceholderText">
    <w:name w:val="Placeholder Text"/>
    <w:basedOn w:val="DefaultParagraphFont"/>
    <w:uiPriority w:val="99"/>
    <w:semiHidden/>
    <w:rsid w:val="00260D74"/>
    <w:rPr>
      <w:rFonts w:cstheme="minorBidi"/>
      <w:bCs w:val="0"/>
      <w:iCs w:val="0"/>
      <w:color w:val="808080"/>
      <w:szCs w:val="24"/>
    </w:rPr>
  </w:style>
  <w:style w:type="paragraph" w:styleId="PlainText">
    <w:name w:val="Plain Text"/>
    <w:basedOn w:val="Normal"/>
    <w:link w:val="PlainTextChar"/>
    <w:uiPriority w:val="4"/>
    <w:rsid w:val="00260D74"/>
    <w:rPr>
      <w:rFonts w:ascii="Consolas" w:hAnsi="Consolas" w:cs="Consolas"/>
      <w:sz w:val="21"/>
      <w:szCs w:val="21"/>
    </w:rPr>
  </w:style>
  <w:style w:type="character" w:customStyle="1" w:styleId="PlainTextChar">
    <w:name w:val="Plain Text Char"/>
    <w:basedOn w:val="DefaultParagraphFont"/>
    <w:link w:val="PlainText"/>
    <w:uiPriority w:val="4"/>
    <w:rsid w:val="00260D74"/>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260D74"/>
    <w:rPr>
      <w:i/>
      <w:iCs/>
      <w:color w:val="000000" w:themeColor="text1"/>
    </w:rPr>
  </w:style>
  <w:style w:type="character" w:customStyle="1" w:styleId="QuoteChar">
    <w:name w:val="Quote Char"/>
    <w:basedOn w:val="DefaultParagraphFont"/>
    <w:link w:val="Quote"/>
    <w:uiPriority w:val="29"/>
    <w:rsid w:val="00260D74"/>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260D74"/>
    <w:pPr>
      <w:ind w:left="360" w:right="360"/>
    </w:pPr>
  </w:style>
  <w:style w:type="paragraph" w:customStyle="1" w:styleId="ReportCrossRef">
    <w:name w:val="Report Cross Ref"/>
    <w:basedOn w:val="Normal"/>
    <w:uiPriority w:val="4"/>
    <w:rsid w:val="00260D74"/>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260D74"/>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260D74"/>
  </w:style>
  <w:style w:type="character" w:customStyle="1" w:styleId="SalutationChar">
    <w:name w:val="Salutation Char"/>
    <w:basedOn w:val="DefaultParagraphFont"/>
    <w:link w:val="Salutation"/>
    <w:uiPriority w:val="4"/>
    <w:rsid w:val="00260D74"/>
    <w:rPr>
      <w:rFonts w:eastAsiaTheme="minorEastAsia"/>
      <w:sz w:val="24"/>
      <w:szCs w:val="24"/>
      <w:lang w:val="en-GB" w:eastAsia="ja-JP"/>
    </w:rPr>
  </w:style>
  <w:style w:type="paragraph" w:styleId="Signature">
    <w:name w:val="Signature"/>
    <w:basedOn w:val="Normal"/>
    <w:link w:val="SignatureChar"/>
    <w:uiPriority w:val="4"/>
    <w:rsid w:val="00260D74"/>
    <w:pPr>
      <w:ind w:left="4252"/>
    </w:pPr>
  </w:style>
  <w:style w:type="character" w:customStyle="1" w:styleId="SignatureChar">
    <w:name w:val="Signature Char"/>
    <w:basedOn w:val="DefaultParagraphFont"/>
    <w:link w:val="Signature"/>
    <w:uiPriority w:val="4"/>
    <w:rsid w:val="00260D74"/>
    <w:rPr>
      <w:rFonts w:eastAsiaTheme="minorEastAsia"/>
      <w:sz w:val="24"/>
      <w:szCs w:val="24"/>
      <w:lang w:val="en-GB" w:eastAsia="ja-JP"/>
    </w:rPr>
  </w:style>
  <w:style w:type="character" w:styleId="Strong">
    <w:name w:val="Strong"/>
    <w:basedOn w:val="DefaultParagraphFont"/>
    <w:uiPriority w:val="4"/>
    <w:rsid w:val="00260D74"/>
    <w:rPr>
      <w:rFonts w:cstheme="minorBidi"/>
      <w:b/>
      <w:bCs/>
      <w:iCs w:val="0"/>
      <w:szCs w:val="24"/>
    </w:rPr>
  </w:style>
  <w:style w:type="paragraph" w:customStyle="1" w:styleId="Subject">
    <w:name w:val="Subject"/>
    <w:basedOn w:val="Normal"/>
    <w:link w:val="SubjectChar"/>
    <w:uiPriority w:val="4"/>
    <w:rsid w:val="00260D74"/>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260D74"/>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260D74"/>
    <w:rPr>
      <w:b w:val="0"/>
      <w:sz w:val="28"/>
      <w:szCs w:val="28"/>
    </w:rPr>
  </w:style>
  <w:style w:type="character" w:customStyle="1" w:styleId="SubtitleChar">
    <w:name w:val="Subtitle Char"/>
    <w:basedOn w:val="DefaultParagraphFont"/>
    <w:link w:val="Subtitle"/>
    <w:uiPriority w:val="4"/>
    <w:rsid w:val="00260D74"/>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260D74"/>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260D74"/>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260D74"/>
    <w:rPr>
      <w:rFonts w:cstheme="minorBidi"/>
      <w:bCs w:val="0"/>
      <w:i/>
      <w:iCs/>
      <w:color w:val="808080" w:themeColor="text1" w:themeTint="7F"/>
      <w:szCs w:val="24"/>
    </w:rPr>
  </w:style>
  <w:style w:type="character" w:styleId="SubtleReference">
    <w:name w:val="Subtle Reference"/>
    <w:basedOn w:val="DefaultParagraphFont"/>
    <w:uiPriority w:val="31"/>
    <w:rsid w:val="00260D74"/>
    <w:rPr>
      <w:rFonts w:cstheme="minorBidi"/>
      <w:bCs w:val="0"/>
      <w:iCs w:val="0"/>
      <w:smallCaps/>
      <w:color w:val="C0504D" w:themeColor="accent2"/>
      <w:szCs w:val="24"/>
      <w:u w:val="single"/>
    </w:rPr>
  </w:style>
  <w:style w:type="paragraph" w:customStyle="1" w:styleId="Table">
    <w:name w:val="Table"/>
    <w:basedOn w:val="Normal"/>
    <w:uiPriority w:val="4"/>
    <w:qFormat/>
    <w:rsid w:val="00260D74"/>
    <w:pPr>
      <w:keepNext/>
      <w:jc w:val="both"/>
    </w:pPr>
    <w:rPr>
      <w:rFonts w:asciiTheme="majorHAnsi" w:eastAsiaTheme="majorEastAsia" w:hAnsiTheme="majorHAnsi" w:cstheme="majorBidi"/>
      <w:lang w:eastAsia="en-GB"/>
    </w:rPr>
  </w:style>
  <w:style w:type="table" w:styleId="Table3Deffects1">
    <w:name w:val="Table 3D effects 1"/>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260D74"/>
    <w:pPr>
      <w:numPr>
        <w:ilvl w:val="4"/>
        <w:numId w:val="13"/>
      </w:numPr>
      <w:spacing w:before="40" w:after="40"/>
      <w:outlineLvl w:val="4"/>
    </w:pPr>
    <w:rPr>
      <w:rFonts w:ascii="Arial" w:hAnsi="Arial" w:cs="Arial"/>
      <w:sz w:val="20"/>
    </w:rPr>
  </w:style>
  <w:style w:type="paragraph" w:customStyle="1" w:styleId="TableBullet2">
    <w:name w:val="Table Bullet 2"/>
    <w:basedOn w:val="Normal"/>
    <w:uiPriority w:val="4"/>
    <w:qFormat/>
    <w:rsid w:val="00260D74"/>
    <w:pPr>
      <w:numPr>
        <w:ilvl w:val="5"/>
        <w:numId w:val="13"/>
      </w:numPr>
      <w:spacing w:before="40" w:after="40"/>
      <w:outlineLvl w:val="5"/>
    </w:pPr>
    <w:rPr>
      <w:rFonts w:ascii="Arial" w:hAnsi="Arial" w:cs="Arial"/>
      <w:sz w:val="20"/>
    </w:rPr>
  </w:style>
  <w:style w:type="paragraph" w:customStyle="1" w:styleId="TableBullet3">
    <w:name w:val="Table Bullet 3"/>
    <w:basedOn w:val="Normal"/>
    <w:uiPriority w:val="4"/>
    <w:qFormat/>
    <w:rsid w:val="00260D74"/>
    <w:pPr>
      <w:numPr>
        <w:ilvl w:val="6"/>
        <w:numId w:val="13"/>
      </w:numPr>
      <w:spacing w:before="40" w:after="40"/>
      <w:outlineLvl w:val="6"/>
    </w:pPr>
    <w:rPr>
      <w:rFonts w:ascii="Arial" w:hAnsi="Arial" w:cs="Arial"/>
      <w:sz w:val="20"/>
    </w:rPr>
  </w:style>
  <w:style w:type="paragraph" w:customStyle="1" w:styleId="TableBullet4">
    <w:name w:val="Table Bullet 4"/>
    <w:basedOn w:val="Normal"/>
    <w:uiPriority w:val="4"/>
    <w:qFormat/>
    <w:rsid w:val="00260D74"/>
    <w:pPr>
      <w:numPr>
        <w:ilvl w:val="7"/>
        <w:numId w:val="13"/>
      </w:numPr>
      <w:spacing w:before="40" w:after="40"/>
      <w:outlineLvl w:val="7"/>
    </w:pPr>
    <w:rPr>
      <w:rFonts w:ascii="Arial" w:hAnsi="Arial" w:cs="Arial"/>
      <w:sz w:val="20"/>
    </w:rPr>
  </w:style>
  <w:style w:type="table" w:styleId="TableClassic1">
    <w:name w:val="Table Classic 1"/>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260D74"/>
    <w:pPr>
      <w:spacing w:after="240" w:line="240" w:lineRule="auto"/>
    </w:pPr>
    <w:rPr>
      <w:rFonts w:ascii="Times New Roman" w:eastAsia="Times New Roman" w:hAnsi="Times New Roman" w:cs="Times New Roman"/>
      <w:color w:val="000080"/>
      <w:sz w:val="20"/>
      <w:szCs w:val="20"/>
      <w:lang w:val="en-GB"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260D74"/>
    <w:pPr>
      <w:spacing w:after="240" w:line="240" w:lineRule="auto"/>
    </w:pPr>
    <w:rPr>
      <w:rFonts w:ascii="Times New Roman" w:eastAsia="Times New Roman" w:hAnsi="Times New Roman" w:cs="Times New Roman"/>
      <w:color w:val="FFFFFF"/>
      <w:sz w:val="20"/>
      <w:szCs w:val="20"/>
      <w:lang w:val="en-GB" w:eastAsia="ja-JP"/>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260D74"/>
    <w:pPr>
      <w:spacing w:before="120" w:after="120" w:line="240" w:lineRule="auto"/>
      <w:jc w:val="right"/>
    </w:pPr>
    <w:rPr>
      <w:rFonts w:ascii="Arial" w:eastAsia="MS Mincho" w:hAnsi="Arial" w:cs="Arial"/>
      <w:sz w:val="24"/>
      <w:szCs w:val="24"/>
      <w:lang w:val="en-GB" w:eastAsia="ja-JP"/>
    </w:rPr>
    <w:tblPr>
      <w:tblStyleRowBandSize w:val="1"/>
      <w:tblStyleColBandSize w:val="1"/>
      <w:tblInd w:w="0" w:type="dxa"/>
      <w:tblCellMar>
        <w:top w:w="0" w:type="dxa"/>
        <w:left w:w="108" w:type="dxa"/>
        <w:bottom w:w="0" w:type="dxa"/>
        <w:right w:w="108" w:type="dxa"/>
      </w:tblCellMar>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1">
    <w:name w:val="Table Grid 1"/>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260D74"/>
    <w:pPr>
      <w:spacing w:after="240" w:line="240" w:lineRule="auto"/>
    </w:pPr>
    <w:rPr>
      <w:rFonts w:ascii="Times New Roman" w:eastAsia="Times New Roman" w:hAnsi="Times New Roman" w:cs="Times New Roman"/>
      <w:b/>
      <w:bCs/>
      <w:sz w:val="20"/>
      <w:szCs w:val="20"/>
      <w:lang w:val="en-GB" w:eastAsia="ja-JP"/>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260D74"/>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260D74"/>
    <w:rPr>
      <w:rFonts w:asciiTheme="majorHAnsi" w:eastAsiaTheme="majorEastAsia" w:hAnsiTheme="majorHAnsi" w:cstheme="majorBidi"/>
    </w:rPr>
  </w:style>
  <w:style w:type="paragraph" w:styleId="TableofAuthorities">
    <w:name w:val="table of authorities"/>
    <w:basedOn w:val="Normal"/>
    <w:next w:val="Normal"/>
    <w:uiPriority w:val="4"/>
    <w:rsid w:val="00260D74"/>
    <w:pPr>
      <w:ind w:left="240" w:hanging="240"/>
    </w:pPr>
  </w:style>
  <w:style w:type="paragraph" w:styleId="TableofFigures">
    <w:name w:val="table of figures"/>
    <w:basedOn w:val="TOC2"/>
    <w:next w:val="Normal"/>
    <w:uiPriority w:val="4"/>
    <w:rsid w:val="00260D74"/>
    <w:pPr>
      <w:spacing w:before="100" w:beforeAutospacing="1" w:afterAutospacing="1"/>
      <w:contextualSpacing/>
    </w:pPr>
    <w:rPr>
      <w:sz w:val="20"/>
      <w:szCs w:val="20"/>
    </w:rPr>
  </w:style>
  <w:style w:type="paragraph" w:styleId="TOC2">
    <w:name w:val="toc 2"/>
    <w:basedOn w:val="TOC1"/>
    <w:next w:val="Normal"/>
    <w:unhideWhenUsed/>
    <w:rsid w:val="00260D74"/>
    <w:pPr>
      <w:spacing w:before="0"/>
    </w:pPr>
    <w:rPr>
      <w:sz w:val="26"/>
      <w:szCs w:val="26"/>
    </w:rPr>
  </w:style>
  <w:style w:type="table" w:styleId="TableProfessional">
    <w:name w:val="Table Professional"/>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260D74"/>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Web1">
    <w:name w:val="Table Web 1"/>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260D74"/>
    <w:rPr>
      <w:rFonts w:cstheme="minorBidi"/>
      <w:bCs w:val="0"/>
      <w:iCs w:val="0"/>
      <w:szCs w:val="24"/>
    </w:rPr>
  </w:style>
  <w:style w:type="paragraph" w:customStyle="1" w:styleId="TextBox">
    <w:name w:val="TextBox"/>
    <w:basedOn w:val="Normal"/>
    <w:next w:val="Normal"/>
    <w:qFormat/>
    <w:rsid w:val="00260D74"/>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260D74"/>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260D74"/>
    <w:pPr>
      <w:spacing w:before="120"/>
    </w:pPr>
    <w:rPr>
      <w:rFonts w:asciiTheme="majorHAnsi" w:eastAsiaTheme="majorEastAsia" w:hAnsiTheme="majorHAnsi" w:cstheme="majorBidi"/>
      <w:b/>
      <w:bCs/>
    </w:rPr>
  </w:style>
  <w:style w:type="paragraph" w:styleId="TOC1">
    <w:name w:val="toc 1"/>
    <w:basedOn w:val="Heading1"/>
    <w:next w:val="Normal"/>
    <w:rsid w:val="00260D74"/>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260D74"/>
  </w:style>
  <w:style w:type="paragraph" w:styleId="TOC4">
    <w:name w:val="toc 4"/>
    <w:basedOn w:val="TOC3"/>
    <w:next w:val="Normal"/>
    <w:unhideWhenUsed/>
    <w:rsid w:val="00260D74"/>
    <w:pPr>
      <w:tabs>
        <w:tab w:val="clear" w:pos="1354"/>
        <w:tab w:val="left" w:pos="1350"/>
      </w:tabs>
    </w:pPr>
  </w:style>
  <w:style w:type="paragraph" w:styleId="TOC5">
    <w:name w:val="toc 5"/>
    <w:basedOn w:val="TOC4"/>
    <w:next w:val="Normal"/>
    <w:unhideWhenUsed/>
    <w:rsid w:val="00260D74"/>
  </w:style>
  <w:style w:type="paragraph" w:styleId="TOC6">
    <w:name w:val="toc 6"/>
    <w:basedOn w:val="TOC1"/>
    <w:next w:val="Normal"/>
    <w:autoRedefine/>
    <w:unhideWhenUsed/>
    <w:rsid w:val="00260D74"/>
    <w:pPr>
      <w:tabs>
        <w:tab w:val="left" w:pos="1980"/>
      </w:tabs>
    </w:pPr>
  </w:style>
  <w:style w:type="paragraph" w:styleId="TOC7">
    <w:name w:val="toc 7"/>
    <w:basedOn w:val="Normal"/>
    <w:next w:val="Normal"/>
    <w:autoRedefine/>
    <w:unhideWhenUsed/>
    <w:rsid w:val="00260D74"/>
    <w:pPr>
      <w:tabs>
        <w:tab w:val="right" w:pos="9029"/>
      </w:tabs>
      <w:spacing w:after="300" w:line="271" w:lineRule="auto"/>
      <w:ind w:left="1320"/>
      <w:jc w:val="both"/>
    </w:pPr>
    <w:rPr>
      <w:sz w:val="20"/>
    </w:rPr>
  </w:style>
  <w:style w:type="paragraph" w:styleId="TOC8">
    <w:name w:val="toc 8"/>
    <w:basedOn w:val="Normal"/>
    <w:next w:val="Normal"/>
    <w:autoRedefine/>
    <w:unhideWhenUsed/>
    <w:rsid w:val="00260D74"/>
    <w:pPr>
      <w:tabs>
        <w:tab w:val="right" w:pos="9029"/>
      </w:tabs>
      <w:spacing w:after="300" w:line="271" w:lineRule="auto"/>
      <w:ind w:left="1540"/>
      <w:jc w:val="both"/>
    </w:pPr>
    <w:rPr>
      <w:sz w:val="20"/>
    </w:rPr>
  </w:style>
  <w:style w:type="paragraph" w:styleId="TOC9">
    <w:name w:val="toc 9"/>
    <w:basedOn w:val="Normal"/>
    <w:next w:val="Normal"/>
    <w:autoRedefine/>
    <w:unhideWhenUsed/>
    <w:rsid w:val="00260D74"/>
    <w:pPr>
      <w:tabs>
        <w:tab w:val="right" w:pos="9029"/>
      </w:tabs>
      <w:spacing w:after="300" w:line="271" w:lineRule="auto"/>
      <w:ind w:left="1760"/>
      <w:jc w:val="both"/>
    </w:pPr>
    <w:rPr>
      <w:sz w:val="20"/>
    </w:rPr>
  </w:style>
  <w:style w:type="paragraph" w:styleId="TOCHeading">
    <w:name w:val="TOC Heading"/>
    <w:basedOn w:val="Normal"/>
    <w:uiPriority w:val="4"/>
    <w:rsid w:val="00260D74"/>
    <w:pPr>
      <w:spacing w:before="300" w:line="360" w:lineRule="atLeast"/>
    </w:pPr>
    <w:rPr>
      <w:rFonts w:asciiTheme="majorHAnsi" w:eastAsiaTheme="majorEastAsia" w:hAnsiTheme="majorHAnsi" w:cstheme="majorBidi"/>
      <w:b/>
      <w:sz w:val="28"/>
      <w:szCs w:val="28"/>
    </w:rPr>
  </w:style>
  <w:style w:type="paragraph" w:customStyle="1" w:styleId="ListAlphaLC">
    <w:name w:val="List AlphaLC"/>
    <w:basedOn w:val="List"/>
    <w:rsid w:val="0026300B"/>
    <w:pPr>
      <w:numPr>
        <w:numId w:val="15"/>
      </w:numPr>
      <w:tabs>
        <w:tab w:val="left" w:pos="1080"/>
        <w:tab w:val="left" w:pos="1440"/>
        <w:tab w:val="left" w:pos="1800"/>
        <w:tab w:val="left" w:pos="2160"/>
        <w:tab w:val="left" w:pos="2520"/>
        <w:tab w:val="left" w:pos="2880"/>
      </w:tabs>
      <w:spacing w:after="270"/>
      <w:contextualSpacing w:val="0"/>
    </w:pPr>
  </w:style>
  <w:style w:type="character" w:customStyle="1" w:styleId="apple-style-span">
    <w:name w:val="apple-style-span"/>
    <w:basedOn w:val="DefaultParagraphFont"/>
    <w:rsid w:val="004B436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4"/>
    <w:lsdException w:name="index 2" w:uiPriority="4"/>
    <w:lsdException w:name="index 3" w:uiPriority="4"/>
    <w:lsdException w:name="index 4" w:uiPriority="4"/>
    <w:lsdException w:name="index 5" w:uiPriority="4"/>
    <w:lsdException w:name="index 6" w:uiPriority="4"/>
    <w:lsdException w:name="index 7" w:uiPriority="4"/>
    <w:lsdException w:name="index 8" w:uiPriority="4"/>
    <w:lsdException w:name="index 9" w:uiPriority="4"/>
    <w:lsdException w:name="Normal Indent" w:uiPriority="4"/>
    <w:lsdException w:name="annotation text" w:uiPriority="4"/>
    <w:lsdException w:name="footer" w:uiPriority="99"/>
    <w:lsdException w:name="index heading" w:uiPriority="4"/>
    <w:lsdException w:name="caption" w:qFormat="1"/>
    <w:lsdException w:name="table of figures" w:uiPriority="4"/>
    <w:lsdException w:name="envelope address" w:uiPriority="4"/>
    <w:lsdException w:name="envelope return" w:uiPriority="4"/>
    <w:lsdException w:name="annotation reference" w:uiPriority="4"/>
    <w:lsdException w:name="line number" w:uiPriority="4"/>
    <w:lsdException w:name="page number" w:uiPriority="4"/>
    <w:lsdException w:name="endnote reference" w:uiPriority="4"/>
    <w:lsdException w:name="endnote text" w:uiPriority="4"/>
    <w:lsdException w:name="table of authorities" w:uiPriority="4"/>
    <w:lsdException w:name="macro" w:uiPriority="4"/>
    <w:lsdException w:name="toa heading" w:uiPriority="4"/>
    <w:lsdException w:name="List" w:uiPriority="4"/>
    <w:lsdException w:name="List Bullet" w:qFormat="1"/>
    <w:lsdException w:name="List Number" w:qFormat="1"/>
    <w:lsdException w:name="List 2" w:uiPriority="4"/>
    <w:lsdException w:name="List 3" w:uiPriority="4"/>
    <w:lsdException w:name="List 4" w:uiPriority="4"/>
    <w:lsdException w:name="List 5" w:uiPriority="4"/>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0" w:uiPriority="4" w:unhideWhenUsed="0" w:qFormat="1"/>
    <w:lsdException w:name="Closing" w:uiPriority="4"/>
    <w:lsdException w:name="Signature" w:uiPriority="4"/>
    <w:lsdException w:name="Default Paragraph Font" w:uiPriority="1"/>
    <w:lsdException w:name="Body Text" w:qFormat="1"/>
    <w:lsdException w:name="Body Text Indent" w:qFormat="1"/>
    <w:lsdException w:name="List Continue" w:uiPriority="4"/>
    <w:lsdException w:name="List Continue 2" w:uiPriority="4"/>
    <w:lsdException w:name="List Continue 3" w:uiPriority="4"/>
    <w:lsdException w:name="List Continue 4" w:uiPriority="4"/>
    <w:lsdException w:name="List Continue 5" w:uiPriority="4"/>
    <w:lsdException w:name="Message Header" w:uiPriority="4"/>
    <w:lsdException w:name="Subtitle" w:semiHidden="0" w:uiPriority="4" w:unhideWhenUsed="0" w:qFormat="1"/>
    <w:lsdException w:name="Salutation" w:uiPriority="4"/>
    <w:lsdException w:name="Date" w:uiPriority="4"/>
    <w:lsdException w:name="Body Text First Indent" w:qFormat="1"/>
    <w:lsdException w:name="Body Text First Indent 2" w:uiPriority="4"/>
    <w:lsdException w:name="Note Heading" w:uiPriority="4"/>
    <w:lsdException w:name="Body Text 2" w:uiPriority="4"/>
    <w:lsdException w:name="Body Text 3" w:uiPriority="4"/>
    <w:lsdException w:name="Body Text Indent 2" w:uiPriority="4"/>
    <w:lsdException w:name="Body Text Indent 3" w:uiPriority="4"/>
    <w:lsdException w:name="Block Text" w:uiPriority="4"/>
    <w:lsdException w:name="Hyperlink" w:uiPriority="4"/>
    <w:lsdException w:name="FollowedHyperlink" w:uiPriority="4"/>
    <w:lsdException w:name="Strong" w:semiHidden="0" w:uiPriority="4" w:unhideWhenUsed="0" w:qFormat="1"/>
    <w:lsdException w:name="Emphasis" w:semiHidden="0" w:uiPriority="4" w:unhideWhenUsed="0" w:qFormat="1"/>
    <w:lsdException w:name="Document Map" w:uiPriority="4"/>
    <w:lsdException w:name="Plain Text" w:uiPriority="4"/>
    <w:lsdException w:name="E-mail Signature" w:uiPriority="4"/>
    <w:lsdException w:name="HTML Top of Form" w:uiPriority="99"/>
    <w:lsdException w:name="HTML Bottom of Form" w:uiPriority="99"/>
    <w:lsdException w:name="Normal (Web)" w:uiPriority="4"/>
    <w:lsdException w:name="HTML Acronym" w:uiPriority="4"/>
    <w:lsdException w:name="HTML Address" w:uiPriority="4"/>
    <w:lsdException w:name="HTML Cite" w:uiPriority="4"/>
    <w:lsdException w:name="HTML Code" w:uiPriority="4"/>
    <w:lsdException w:name="HTML Definition" w:uiPriority="4"/>
    <w:lsdException w:name="HTML Keyboard" w:uiPriority="4"/>
    <w:lsdException w:name="HTML Preformatted" w:uiPriority="4"/>
    <w:lsdException w:name="HTML Sample" w:uiPriority="4"/>
    <w:lsdException w:name="HTML Typewriter" w:uiPriority="4"/>
    <w:lsdException w:name="HTML Variable" w:uiPriority="4"/>
    <w:lsdException w:name="Normal Table" w:uiPriority="99"/>
    <w:lsdException w:name="annotation subject" w:uiPriority="4"/>
    <w:lsdException w:name="No List" w:uiPriority="99"/>
    <w:lsdException w:name="Balloon Text" w:uiPriority="4"/>
    <w:lsdException w:name="Table Grid" w:semiHidden="0" w:unhideWhenUsed="0"/>
    <w:lsdException w:name="Placeholder Text" w:uiPriority="99" w:unhideWhenUsed="0"/>
    <w:lsdException w:name="No Spacing" w:semiHidden="0" w:uiPriority="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4" w:qFormat="1"/>
  </w:latentStyles>
  <w:style w:type="paragraph" w:default="1" w:styleId="Normal">
    <w:name w:val="Normal"/>
    <w:qFormat/>
    <w:rsid w:val="00102D3E"/>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260D74"/>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260D74"/>
    <w:pPr>
      <w:numPr>
        <w:ilvl w:val="1"/>
      </w:numPr>
      <w:outlineLvl w:val="1"/>
    </w:pPr>
    <w:rPr>
      <w:b/>
      <w:sz w:val="28"/>
      <w:szCs w:val="28"/>
    </w:rPr>
  </w:style>
  <w:style w:type="paragraph" w:styleId="Heading3">
    <w:name w:val="heading 3"/>
    <w:basedOn w:val="Heading2"/>
    <w:next w:val="BodyText"/>
    <w:link w:val="Heading3Char"/>
    <w:unhideWhenUsed/>
    <w:qFormat/>
    <w:rsid w:val="00260D74"/>
    <w:pPr>
      <w:numPr>
        <w:ilvl w:val="2"/>
      </w:numPr>
      <w:outlineLvl w:val="2"/>
    </w:pPr>
    <w:rPr>
      <w:i/>
      <w:iCs/>
    </w:rPr>
  </w:style>
  <w:style w:type="paragraph" w:styleId="Heading4">
    <w:name w:val="heading 4"/>
    <w:basedOn w:val="Heading3"/>
    <w:next w:val="BodyText"/>
    <w:link w:val="Heading4Char"/>
    <w:unhideWhenUsed/>
    <w:qFormat/>
    <w:rsid w:val="00260D74"/>
    <w:pPr>
      <w:numPr>
        <w:ilvl w:val="3"/>
      </w:numPr>
      <w:outlineLvl w:val="3"/>
    </w:pPr>
    <w:rPr>
      <w:b w:val="0"/>
      <w:bCs/>
    </w:rPr>
  </w:style>
  <w:style w:type="paragraph" w:styleId="Heading5">
    <w:name w:val="heading 5"/>
    <w:basedOn w:val="Heading4"/>
    <w:next w:val="BodyText"/>
    <w:link w:val="Heading5Char"/>
    <w:unhideWhenUsed/>
    <w:qFormat/>
    <w:rsid w:val="00260D74"/>
    <w:pPr>
      <w:numPr>
        <w:ilvl w:val="4"/>
      </w:numPr>
      <w:outlineLvl w:val="4"/>
    </w:pPr>
    <w:rPr>
      <w:bCs w:val="0"/>
      <w:sz w:val="24"/>
      <w:szCs w:val="24"/>
    </w:rPr>
  </w:style>
  <w:style w:type="paragraph" w:styleId="Heading6">
    <w:name w:val="heading 6"/>
    <w:basedOn w:val="Normal"/>
    <w:next w:val="BodyText"/>
    <w:link w:val="Heading6Char"/>
    <w:unhideWhenUsed/>
    <w:rsid w:val="00260D74"/>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260D74"/>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260D74"/>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260D74"/>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260D74"/>
    <w:pPr>
      <w:numPr>
        <w:numId w:val="1"/>
      </w:numPr>
    </w:pPr>
  </w:style>
  <w:style w:type="numbering" w:styleId="1ai">
    <w:name w:val="Outline List 1"/>
    <w:basedOn w:val="NoList"/>
    <w:rsid w:val="00260D74"/>
    <w:pPr>
      <w:numPr>
        <w:numId w:val="2"/>
      </w:numPr>
    </w:pPr>
  </w:style>
  <w:style w:type="paragraph" w:customStyle="1" w:styleId="AddressBlock">
    <w:name w:val="Address Block"/>
    <w:basedOn w:val="Normal"/>
    <w:uiPriority w:val="4"/>
    <w:rsid w:val="00260D74"/>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260D74"/>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260D74"/>
    <w:rPr>
      <w:rFonts w:asciiTheme="majorHAnsi" w:eastAsia="MS PGothic" w:hAnsiTheme="majorHAnsi" w:cstheme="majorHAnsi"/>
      <w:b/>
      <w:bCs/>
      <w:caps/>
      <w:sz w:val="14"/>
      <w:szCs w:val="14"/>
      <w:lang w:val="en-GB"/>
    </w:rPr>
  </w:style>
  <w:style w:type="numbering" w:customStyle="1" w:styleId="AppendicesList">
    <w:name w:val="Appendices List"/>
    <w:uiPriority w:val="99"/>
    <w:rsid w:val="00260D74"/>
    <w:pPr>
      <w:numPr>
        <w:numId w:val="3"/>
      </w:numPr>
    </w:pPr>
  </w:style>
  <w:style w:type="character" w:customStyle="1" w:styleId="Heading1Char">
    <w:name w:val="Heading 1 Char"/>
    <w:basedOn w:val="DefaultParagraphFont"/>
    <w:link w:val="Heading1"/>
    <w:rsid w:val="00260D74"/>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260D74"/>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260D74"/>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260D74"/>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260D74"/>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260D74"/>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260D74"/>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260D74"/>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260D74"/>
    <w:rPr>
      <w:rFonts w:asciiTheme="majorHAnsi" w:eastAsiaTheme="majorEastAsia" w:hAnsiTheme="majorHAnsi" w:cstheme="majorBidi"/>
      <w:iCs/>
      <w:sz w:val="20"/>
      <w:szCs w:val="20"/>
    </w:rPr>
  </w:style>
  <w:style w:type="numbering" w:styleId="ArticleSection">
    <w:name w:val="Outline List 3"/>
    <w:basedOn w:val="NoList"/>
    <w:rsid w:val="00260D74"/>
    <w:pPr>
      <w:numPr>
        <w:numId w:val="4"/>
      </w:numPr>
    </w:pPr>
  </w:style>
  <w:style w:type="paragraph" w:styleId="BalloonText">
    <w:name w:val="Balloon Text"/>
    <w:basedOn w:val="Normal"/>
    <w:link w:val="BalloonTextChar"/>
    <w:uiPriority w:val="4"/>
    <w:rsid w:val="00260D74"/>
    <w:rPr>
      <w:rFonts w:ascii="Tahoma" w:hAnsi="Tahoma" w:cs="Tahoma"/>
      <w:sz w:val="16"/>
      <w:szCs w:val="16"/>
    </w:rPr>
  </w:style>
  <w:style w:type="character" w:customStyle="1" w:styleId="BalloonTextChar">
    <w:name w:val="Balloon Text Char"/>
    <w:basedOn w:val="DefaultParagraphFont"/>
    <w:link w:val="BalloonText"/>
    <w:uiPriority w:val="4"/>
    <w:rsid w:val="00260D74"/>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260D74"/>
  </w:style>
  <w:style w:type="paragraph" w:styleId="BlockText">
    <w:name w:val="Block Text"/>
    <w:basedOn w:val="Normal"/>
    <w:uiPriority w:val="4"/>
    <w:rsid w:val="00260D74"/>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260D74"/>
  </w:style>
  <w:style w:type="character" w:customStyle="1" w:styleId="BodyTextChar">
    <w:name w:val="Body Text Char"/>
    <w:basedOn w:val="DefaultParagraphFont"/>
    <w:link w:val="BodyText"/>
    <w:rsid w:val="00260D74"/>
    <w:rPr>
      <w:rFonts w:eastAsiaTheme="minorEastAsia"/>
      <w:sz w:val="24"/>
      <w:szCs w:val="24"/>
      <w:lang w:val="en-GB" w:eastAsia="ja-JP"/>
    </w:rPr>
  </w:style>
  <w:style w:type="paragraph" w:styleId="BodyText2">
    <w:name w:val="Body Text 2"/>
    <w:basedOn w:val="Normal"/>
    <w:link w:val="BodyText2Char"/>
    <w:uiPriority w:val="4"/>
    <w:semiHidden/>
    <w:rsid w:val="00260D74"/>
    <w:pPr>
      <w:spacing w:line="480" w:lineRule="auto"/>
    </w:pPr>
  </w:style>
  <w:style w:type="character" w:customStyle="1" w:styleId="BodyText2Char">
    <w:name w:val="Body Text 2 Char"/>
    <w:basedOn w:val="DefaultParagraphFont"/>
    <w:link w:val="BodyText2"/>
    <w:uiPriority w:val="4"/>
    <w:semiHidden/>
    <w:rsid w:val="00260D74"/>
    <w:rPr>
      <w:rFonts w:eastAsiaTheme="minorEastAsia"/>
      <w:sz w:val="24"/>
      <w:szCs w:val="24"/>
      <w:lang w:val="en-GB" w:eastAsia="ja-JP"/>
    </w:rPr>
  </w:style>
  <w:style w:type="paragraph" w:styleId="BodyText3">
    <w:name w:val="Body Text 3"/>
    <w:basedOn w:val="Normal"/>
    <w:link w:val="BodyText3Char"/>
    <w:uiPriority w:val="4"/>
    <w:semiHidden/>
    <w:rsid w:val="00260D74"/>
    <w:rPr>
      <w:sz w:val="16"/>
      <w:szCs w:val="16"/>
    </w:rPr>
  </w:style>
  <w:style w:type="character" w:customStyle="1" w:styleId="BodyText3Char">
    <w:name w:val="Body Text 3 Char"/>
    <w:basedOn w:val="DefaultParagraphFont"/>
    <w:link w:val="BodyText3"/>
    <w:uiPriority w:val="4"/>
    <w:semiHidden/>
    <w:rsid w:val="00260D74"/>
    <w:rPr>
      <w:rFonts w:eastAsiaTheme="minorEastAsia"/>
      <w:sz w:val="16"/>
      <w:szCs w:val="16"/>
      <w:lang w:val="en-GB" w:eastAsia="ja-JP"/>
    </w:rPr>
  </w:style>
  <w:style w:type="paragraph" w:styleId="BodyTextFirstIndent">
    <w:name w:val="Body Text First Indent"/>
    <w:basedOn w:val="BodyText"/>
    <w:link w:val="BodyTextFirstIndentChar"/>
    <w:qFormat/>
    <w:rsid w:val="00260D74"/>
    <w:pPr>
      <w:ind w:firstLine="360"/>
    </w:pPr>
  </w:style>
  <w:style w:type="character" w:customStyle="1" w:styleId="BodyTextFirstIndentChar">
    <w:name w:val="Body Text First Indent Char"/>
    <w:basedOn w:val="BodyTextChar"/>
    <w:link w:val="BodyTextFirstIndent"/>
    <w:rsid w:val="00260D74"/>
    <w:rPr>
      <w:rFonts w:eastAsiaTheme="minorEastAsia"/>
      <w:sz w:val="24"/>
      <w:szCs w:val="24"/>
      <w:lang w:val="en-GB" w:eastAsia="ja-JP"/>
    </w:rPr>
  </w:style>
  <w:style w:type="paragraph" w:styleId="BodyTextIndent">
    <w:name w:val="Body Text Indent"/>
    <w:basedOn w:val="BodyText"/>
    <w:link w:val="BodyTextIndentChar"/>
    <w:qFormat/>
    <w:rsid w:val="00260D74"/>
    <w:pPr>
      <w:ind w:left="360"/>
    </w:pPr>
  </w:style>
  <w:style w:type="character" w:customStyle="1" w:styleId="BodyTextIndentChar">
    <w:name w:val="Body Text Indent Char"/>
    <w:basedOn w:val="DefaultParagraphFont"/>
    <w:link w:val="BodyTextIndent"/>
    <w:rsid w:val="00260D74"/>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260D74"/>
    <w:pPr>
      <w:ind w:firstLine="360"/>
    </w:pPr>
  </w:style>
  <w:style w:type="character" w:customStyle="1" w:styleId="BodyTextFirstIndent2Char">
    <w:name w:val="Body Text First Indent 2 Char"/>
    <w:basedOn w:val="BodyTextIndentChar"/>
    <w:link w:val="BodyTextFirstIndent2"/>
    <w:uiPriority w:val="4"/>
    <w:semiHidden/>
    <w:rsid w:val="00260D74"/>
    <w:rPr>
      <w:rFonts w:eastAsiaTheme="minorEastAsia"/>
      <w:sz w:val="24"/>
      <w:szCs w:val="24"/>
      <w:lang w:val="en-GB" w:eastAsia="ja-JP"/>
    </w:rPr>
  </w:style>
  <w:style w:type="paragraph" w:styleId="BodyTextIndent2">
    <w:name w:val="Body Text Indent 2"/>
    <w:basedOn w:val="BodyText2"/>
    <w:link w:val="BodyTextIndent2Char"/>
    <w:uiPriority w:val="4"/>
    <w:semiHidden/>
    <w:rsid w:val="00260D74"/>
    <w:pPr>
      <w:ind w:left="360"/>
    </w:pPr>
  </w:style>
  <w:style w:type="character" w:customStyle="1" w:styleId="BodyTextIndent2Char">
    <w:name w:val="Body Text Indent 2 Char"/>
    <w:basedOn w:val="DefaultParagraphFont"/>
    <w:link w:val="BodyTextIndent2"/>
    <w:uiPriority w:val="4"/>
    <w:semiHidden/>
    <w:rsid w:val="00260D74"/>
    <w:rPr>
      <w:rFonts w:eastAsiaTheme="minorEastAsia"/>
      <w:sz w:val="24"/>
      <w:szCs w:val="24"/>
      <w:lang w:val="en-GB" w:eastAsia="ja-JP"/>
    </w:rPr>
  </w:style>
  <w:style w:type="paragraph" w:styleId="BodyTextIndent3">
    <w:name w:val="Body Text Indent 3"/>
    <w:basedOn w:val="BodyText3"/>
    <w:link w:val="BodyTextIndent3Char"/>
    <w:uiPriority w:val="4"/>
    <w:semiHidden/>
    <w:rsid w:val="00260D74"/>
    <w:pPr>
      <w:ind w:left="360"/>
    </w:pPr>
  </w:style>
  <w:style w:type="character" w:customStyle="1" w:styleId="BodyTextIndent3Char">
    <w:name w:val="Body Text Indent 3 Char"/>
    <w:basedOn w:val="DefaultParagraphFont"/>
    <w:link w:val="BodyTextIndent3"/>
    <w:uiPriority w:val="4"/>
    <w:semiHidden/>
    <w:rsid w:val="00260D74"/>
    <w:rPr>
      <w:rFonts w:eastAsiaTheme="minorEastAsia"/>
      <w:sz w:val="16"/>
      <w:szCs w:val="16"/>
      <w:lang w:val="en-GB" w:eastAsia="ja-JP"/>
    </w:rPr>
  </w:style>
  <w:style w:type="character" w:styleId="BookTitle">
    <w:name w:val="Book Title"/>
    <w:basedOn w:val="DefaultParagraphFont"/>
    <w:uiPriority w:val="33"/>
    <w:rsid w:val="00260D74"/>
    <w:rPr>
      <w:rFonts w:cstheme="minorBidi"/>
      <w:b/>
      <w:bCs/>
      <w:iCs w:val="0"/>
      <w:smallCaps/>
      <w:spacing w:val="5"/>
      <w:szCs w:val="24"/>
    </w:rPr>
  </w:style>
  <w:style w:type="paragraph" w:styleId="Caption">
    <w:name w:val="caption"/>
    <w:basedOn w:val="Normal"/>
    <w:next w:val="Normal"/>
    <w:qFormat/>
    <w:rsid w:val="00260D74"/>
    <w:pPr>
      <w:keepNext/>
      <w:keepLines/>
      <w:jc w:val="center"/>
    </w:pPr>
    <w:rPr>
      <w:b/>
      <w:bCs/>
    </w:rPr>
  </w:style>
  <w:style w:type="paragraph" w:customStyle="1" w:styleId="ClientName">
    <w:name w:val="Client Name"/>
    <w:basedOn w:val="Normal"/>
    <w:uiPriority w:val="4"/>
    <w:rsid w:val="00260D74"/>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260D74"/>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260D74"/>
    <w:pPr>
      <w:ind w:left="4252"/>
    </w:pPr>
  </w:style>
  <w:style w:type="character" w:customStyle="1" w:styleId="ClosingChar">
    <w:name w:val="Closing Char"/>
    <w:basedOn w:val="DefaultParagraphFont"/>
    <w:link w:val="Closing"/>
    <w:uiPriority w:val="4"/>
    <w:rsid w:val="00260D74"/>
    <w:rPr>
      <w:rFonts w:eastAsiaTheme="minorEastAsia"/>
      <w:sz w:val="24"/>
      <w:szCs w:val="24"/>
      <w:lang w:val="en-GB" w:eastAsia="ja-JP"/>
    </w:rPr>
  </w:style>
  <w:style w:type="table" w:styleId="ColorfulGrid">
    <w:name w:val="Colorful Grid"/>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260D74"/>
    <w:rPr>
      <w:rFonts w:cstheme="minorBidi"/>
      <w:bCs w:val="0"/>
      <w:iCs w:val="0"/>
      <w:sz w:val="16"/>
      <w:szCs w:val="16"/>
    </w:rPr>
  </w:style>
  <w:style w:type="paragraph" w:styleId="CommentText">
    <w:name w:val="annotation text"/>
    <w:basedOn w:val="Normal"/>
    <w:link w:val="CommentTextChar"/>
    <w:uiPriority w:val="4"/>
    <w:rsid w:val="00260D74"/>
    <w:rPr>
      <w:sz w:val="20"/>
    </w:rPr>
  </w:style>
  <w:style w:type="character" w:customStyle="1" w:styleId="CommentTextChar">
    <w:name w:val="Comment Text Char"/>
    <w:basedOn w:val="DefaultParagraphFont"/>
    <w:link w:val="CommentText"/>
    <w:uiPriority w:val="4"/>
    <w:rsid w:val="00260D74"/>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260D74"/>
    <w:rPr>
      <w:b/>
      <w:bCs/>
    </w:rPr>
  </w:style>
  <w:style w:type="character" w:customStyle="1" w:styleId="CommentSubjectChar">
    <w:name w:val="Comment Subject Char"/>
    <w:basedOn w:val="CommentTextChar"/>
    <w:link w:val="CommentSubject"/>
    <w:uiPriority w:val="4"/>
    <w:rsid w:val="00260D74"/>
    <w:rPr>
      <w:rFonts w:eastAsiaTheme="minorEastAsia"/>
      <w:b/>
      <w:bCs/>
      <w:sz w:val="20"/>
      <w:szCs w:val="24"/>
      <w:lang w:val="en-GB" w:eastAsia="ja-JP"/>
    </w:rPr>
  </w:style>
  <w:style w:type="table" w:styleId="DarkList">
    <w:name w:val="Dark List"/>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260D74"/>
  </w:style>
  <w:style w:type="character" w:customStyle="1" w:styleId="DateChar">
    <w:name w:val="Date Char"/>
    <w:basedOn w:val="DefaultParagraphFont"/>
    <w:link w:val="Date"/>
    <w:uiPriority w:val="4"/>
    <w:rsid w:val="00260D74"/>
    <w:rPr>
      <w:rFonts w:eastAsiaTheme="minorEastAsia"/>
      <w:sz w:val="24"/>
      <w:szCs w:val="24"/>
      <w:lang w:val="en-GB" w:eastAsia="ja-JP"/>
    </w:rPr>
  </w:style>
  <w:style w:type="paragraph" w:customStyle="1" w:styleId="DocNum">
    <w:name w:val="DocNum"/>
    <w:basedOn w:val="Normal"/>
    <w:uiPriority w:val="4"/>
    <w:rsid w:val="00260D74"/>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260D74"/>
    <w:rPr>
      <w:rFonts w:cs="Tahoma"/>
      <w:sz w:val="16"/>
      <w:szCs w:val="16"/>
    </w:rPr>
  </w:style>
  <w:style w:type="character" w:customStyle="1" w:styleId="DocumentMapChar">
    <w:name w:val="Document Map Char"/>
    <w:basedOn w:val="DefaultParagraphFont"/>
    <w:link w:val="DocumentMap"/>
    <w:uiPriority w:val="4"/>
    <w:rsid w:val="00260D74"/>
    <w:rPr>
      <w:rFonts w:eastAsiaTheme="minorEastAsia" w:cs="Tahoma"/>
      <w:sz w:val="16"/>
      <w:szCs w:val="16"/>
      <w:lang w:val="en-GB" w:eastAsia="ja-JP"/>
    </w:rPr>
  </w:style>
  <w:style w:type="paragraph" w:customStyle="1" w:styleId="DocumentName">
    <w:name w:val="Document Name"/>
    <w:basedOn w:val="Normal"/>
    <w:next w:val="Normal"/>
    <w:uiPriority w:val="4"/>
    <w:rsid w:val="00260D74"/>
    <w:rPr>
      <w:rFonts w:asciiTheme="majorHAnsi" w:eastAsia="MS PGothic" w:hAnsiTheme="majorHAnsi" w:cs="Arial Black"/>
      <w:caps/>
      <w:sz w:val="36"/>
      <w:szCs w:val="40"/>
    </w:rPr>
  </w:style>
  <w:style w:type="paragraph" w:customStyle="1" w:styleId="DraftMarkings">
    <w:name w:val="Draft Markings"/>
    <w:basedOn w:val="ClientNameCrossRef"/>
    <w:rsid w:val="00260D74"/>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260D74"/>
  </w:style>
  <w:style w:type="character" w:customStyle="1" w:styleId="E-mailSignatureChar">
    <w:name w:val="E-mail Signature Char"/>
    <w:basedOn w:val="DefaultParagraphFont"/>
    <w:link w:val="E-mailSignature"/>
    <w:uiPriority w:val="4"/>
    <w:rsid w:val="00260D74"/>
    <w:rPr>
      <w:rFonts w:eastAsiaTheme="minorEastAsia"/>
      <w:sz w:val="24"/>
      <w:szCs w:val="24"/>
      <w:lang w:val="en-GB" w:eastAsia="ja-JP"/>
    </w:rPr>
  </w:style>
  <w:style w:type="character" w:styleId="Emphasis">
    <w:name w:val="Emphasis"/>
    <w:basedOn w:val="DefaultParagraphFont"/>
    <w:uiPriority w:val="4"/>
    <w:rsid w:val="00260D74"/>
    <w:rPr>
      <w:rFonts w:cstheme="minorBidi"/>
      <w:bCs w:val="0"/>
      <w:i/>
      <w:iCs/>
      <w:szCs w:val="24"/>
    </w:rPr>
  </w:style>
  <w:style w:type="paragraph" w:customStyle="1" w:styleId="EmployeeName">
    <w:name w:val="Employee Name"/>
    <w:basedOn w:val="Normal"/>
    <w:uiPriority w:val="4"/>
    <w:rsid w:val="00260D74"/>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260D74"/>
    <w:rPr>
      <w:rFonts w:cstheme="minorBidi"/>
      <w:bCs w:val="0"/>
      <w:iCs w:val="0"/>
      <w:szCs w:val="24"/>
      <w:vertAlign w:val="superscript"/>
    </w:rPr>
  </w:style>
  <w:style w:type="paragraph" w:styleId="EndnoteText">
    <w:name w:val="endnote text"/>
    <w:basedOn w:val="Normal"/>
    <w:link w:val="EndnoteTextChar"/>
    <w:uiPriority w:val="4"/>
    <w:rsid w:val="00260D74"/>
    <w:rPr>
      <w:sz w:val="20"/>
    </w:rPr>
  </w:style>
  <w:style w:type="character" w:customStyle="1" w:styleId="EndnoteTextChar">
    <w:name w:val="Endnote Text Char"/>
    <w:basedOn w:val="DefaultParagraphFont"/>
    <w:link w:val="EndnoteText"/>
    <w:uiPriority w:val="4"/>
    <w:rsid w:val="00260D74"/>
    <w:rPr>
      <w:rFonts w:eastAsiaTheme="minorEastAsia"/>
      <w:sz w:val="20"/>
      <w:szCs w:val="24"/>
      <w:lang w:val="en-GB" w:eastAsia="ja-JP"/>
    </w:rPr>
  </w:style>
  <w:style w:type="paragraph" w:styleId="EnvelopeAddress">
    <w:name w:val="envelope address"/>
    <w:basedOn w:val="Normal"/>
    <w:uiPriority w:val="4"/>
    <w:rsid w:val="00260D74"/>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260D74"/>
    <w:rPr>
      <w:rFonts w:asciiTheme="majorHAnsi" w:eastAsiaTheme="majorEastAsia" w:hAnsiTheme="majorHAnsi" w:cstheme="majorBidi"/>
      <w:sz w:val="20"/>
    </w:rPr>
  </w:style>
  <w:style w:type="paragraph" w:customStyle="1" w:styleId="Exhibit">
    <w:name w:val="Exhibit"/>
    <w:basedOn w:val="Normal"/>
    <w:next w:val="Normal"/>
    <w:qFormat/>
    <w:rsid w:val="00260D74"/>
    <w:pPr>
      <w:keepLines/>
      <w:numPr>
        <w:numId w:val="5"/>
      </w:numPr>
      <w:spacing w:after="260"/>
    </w:pPr>
    <w:rPr>
      <w:i/>
    </w:rPr>
  </w:style>
  <w:style w:type="paragraph" w:customStyle="1" w:styleId="Filestamp">
    <w:name w:val="Filestamp"/>
    <w:basedOn w:val="Normal"/>
    <w:uiPriority w:val="4"/>
    <w:rsid w:val="00260D74"/>
    <w:pPr>
      <w:spacing w:before="460" w:line="240" w:lineRule="atLeast"/>
    </w:pPr>
    <w:rPr>
      <w:noProof/>
      <w:sz w:val="10"/>
      <w:szCs w:val="10"/>
    </w:rPr>
  </w:style>
  <w:style w:type="character" w:styleId="FollowedHyperlink">
    <w:name w:val="FollowedHyperlink"/>
    <w:basedOn w:val="DefaultParagraphFont"/>
    <w:uiPriority w:val="4"/>
    <w:rsid w:val="00260D74"/>
    <w:rPr>
      <w:rFonts w:cstheme="minorBidi"/>
      <w:bCs w:val="0"/>
      <w:iCs w:val="0"/>
      <w:color w:val="800080" w:themeColor="followedHyperlink"/>
      <w:szCs w:val="24"/>
      <w:u w:val="single"/>
    </w:rPr>
  </w:style>
  <w:style w:type="paragraph" w:styleId="Footer">
    <w:name w:val="footer"/>
    <w:basedOn w:val="Normal"/>
    <w:link w:val="FooterChar"/>
    <w:uiPriority w:val="99"/>
    <w:rsid w:val="00260D74"/>
    <w:pPr>
      <w:tabs>
        <w:tab w:val="center" w:pos="4320"/>
        <w:tab w:val="right" w:pos="8640"/>
      </w:tabs>
    </w:pPr>
  </w:style>
  <w:style w:type="character" w:customStyle="1" w:styleId="FooterChar">
    <w:name w:val="Footer Char"/>
    <w:basedOn w:val="DefaultParagraphFont"/>
    <w:link w:val="Footer"/>
    <w:uiPriority w:val="99"/>
    <w:rsid w:val="00260D74"/>
    <w:rPr>
      <w:rFonts w:eastAsiaTheme="minorEastAsia"/>
      <w:sz w:val="24"/>
      <w:szCs w:val="24"/>
      <w:lang w:val="en-GB" w:eastAsia="ja-JP"/>
    </w:rPr>
  </w:style>
  <w:style w:type="character" w:styleId="FootnoteReference">
    <w:name w:val="footnote reference"/>
    <w:basedOn w:val="DefaultParagraphFont"/>
    <w:semiHidden/>
    <w:rsid w:val="00260D74"/>
    <w:rPr>
      <w:rFonts w:cstheme="minorBidi"/>
      <w:bCs w:val="0"/>
      <w:iCs w:val="0"/>
      <w:szCs w:val="24"/>
      <w:vertAlign w:val="superscript"/>
    </w:rPr>
  </w:style>
  <w:style w:type="paragraph" w:styleId="FootnoteText">
    <w:name w:val="footnote text"/>
    <w:basedOn w:val="Normal"/>
    <w:link w:val="FootnoteTextChar"/>
    <w:rsid w:val="00260D74"/>
    <w:pPr>
      <w:spacing w:after="120"/>
      <w:ind w:left="360" w:hanging="360"/>
    </w:pPr>
    <w:rPr>
      <w:sz w:val="18"/>
      <w:szCs w:val="18"/>
    </w:rPr>
  </w:style>
  <w:style w:type="character" w:customStyle="1" w:styleId="FootnoteTextChar">
    <w:name w:val="Footnote Text Char"/>
    <w:basedOn w:val="DefaultParagraphFont"/>
    <w:link w:val="FootnoteText"/>
    <w:rsid w:val="00260D74"/>
    <w:rPr>
      <w:rFonts w:eastAsiaTheme="minorEastAsia"/>
      <w:sz w:val="18"/>
      <w:szCs w:val="18"/>
      <w:lang w:val="en-GB" w:eastAsia="ja-JP"/>
    </w:rPr>
  </w:style>
  <w:style w:type="paragraph" w:styleId="Header">
    <w:name w:val="header"/>
    <w:basedOn w:val="Normal"/>
    <w:link w:val="HeaderChar"/>
    <w:rsid w:val="00260D74"/>
    <w:pPr>
      <w:tabs>
        <w:tab w:val="center" w:pos="4320"/>
        <w:tab w:val="right" w:pos="8640"/>
      </w:tabs>
    </w:pPr>
  </w:style>
  <w:style w:type="character" w:customStyle="1" w:styleId="HeaderChar">
    <w:name w:val="Header Char"/>
    <w:basedOn w:val="DefaultParagraphFont"/>
    <w:link w:val="Header"/>
    <w:rsid w:val="00260D74"/>
    <w:rPr>
      <w:rFonts w:eastAsiaTheme="minorEastAsia"/>
      <w:sz w:val="24"/>
      <w:szCs w:val="24"/>
      <w:lang w:val="en-GB" w:eastAsia="ja-JP"/>
    </w:rPr>
  </w:style>
  <w:style w:type="paragraph" w:customStyle="1" w:styleId="HeadingA">
    <w:name w:val="Heading A"/>
    <w:basedOn w:val="Heading1"/>
    <w:next w:val="Normal"/>
    <w:qFormat/>
    <w:rsid w:val="00260D74"/>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260D74"/>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260D74"/>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260D74"/>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260D74"/>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260D74"/>
    <w:pPr>
      <w:numPr>
        <w:numId w:val="0"/>
      </w:numPr>
    </w:pPr>
    <w:rPr>
      <w:bCs/>
    </w:rPr>
  </w:style>
  <w:style w:type="paragraph" w:customStyle="1" w:styleId="HeadingU2">
    <w:name w:val="Heading U2"/>
    <w:basedOn w:val="Heading2"/>
    <w:next w:val="BodyText"/>
    <w:qFormat/>
    <w:rsid w:val="00260D74"/>
    <w:pPr>
      <w:numPr>
        <w:ilvl w:val="0"/>
        <w:numId w:val="0"/>
      </w:numPr>
    </w:pPr>
  </w:style>
  <w:style w:type="paragraph" w:customStyle="1" w:styleId="HeadingU3">
    <w:name w:val="Heading U3"/>
    <w:basedOn w:val="Heading3"/>
    <w:next w:val="BodyText"/>
    <w:qFormat/>
    <w:rsid w:val="00260D74"/>
    <w:pPr>
      <w:numPr>
        <w:ilvl w:val="0"/>
        <w:numId w:val="0"/>
      </w:numPr>
    </w:pPr>
  </w:style>
  <w:style w:type="paragraph" w:customStyle="1" w:styleId="HeadingU4">
    <w:name w:val="Heading U4"/>
    <w:basedOn w:val="Heading4"/>
    <w:next w:val="BodyText"/>
    <w:qFormat/>
    <w:rsid w:val="00260D74"/>
    <w:pPr>
      <w:numPr>
        <w:ilvl w:val="0"/>
        <w:numId w:val="0"/>
      </w:numPr>
    </w:pPr>
  </w:style>
  <w:style w:type="paragraph" w:customStyle="1" w:styleId="HeadingU5">
    <w:name w:val="Heading U5"/>
    <w:basedOn w:val="Heading5"/>
    <w:next w:val="BodyText"/>
    <w:qFormat/>
    <w:rsid w:val="00260D74"/>
    <w:pPr>
      <w:numPr>
        <w:ilvl w:val="0"/>
        <w:numId w:val="0"/>
      </w:numPr>
    </w:pPr>
  </w:style>
  <w:style w:type="paragraph" w:customStyle="1" w:styleId="HeadingU6">
    <w:name w:val="Heading U6"/>
    <w:basedOn w:val="Heading6"/>
    <w:next w:val="BodyText"/>
    <w:rsid w:val="00260D74"/>
    <w:pPr>
      <w:numPr>
        <w:ilvl w:val="0"/>
        <w:numId w:val="0"/>
      </w:numPr>
    </w:pPr>
  </w:style>
  <w:style w:type="paragraph" w:customStyle="1" w:styleId="HeadingU7">
    <w:name w:val="Heading U7"/>
    <w:basedOn w:val="Heading7"/>
    <w:next w:val="BodyText"/>
    <w:rsid w:val="00260D74"/>
    <w:pPr>
      <w:numPr>
        <w:ilvl w:val="0"/>
        <w:numId w:val="0"/>
      </w:numPr>
    </w:pPr>
  </w:style>
  <w:style w:type="paragraph" w:customStyle="1" w:styleId="HeadingU8">
    <w:name w:val="Heading U8"/>
    <w:basedOn w:val="Heading8"/>
    <w:next w:val="BodyText"/>
    <w:rsid w:val="00260D74"/>
    <w:pPr>
      <w:numPr>
        <w:ilvl w:val="0"/>
        <w:numId w:val="0"/>
      </w:numPr>
    </w:pPr>
  </w:style>
  <w:style w:type="paragraph" w:customStyle="1" w:styleId="HeadingU9">
    <w:name w:val="Heading U9"/>
    <w:basedOn w:val="Heading9"/>
    <w:next w:val="BodyText"/>
    <w:rsid w:val="00260D74"/>
    <w:pPr>
      <w:numPr>
        <w:ilvl w:val="0"/>
        <w:numId w:val="0"/>
      </w:numPr>
    </w:pPr>
  </w:style>
  <w:style w:type="numbering" w:customStyle="1" w:styleId="HeadingsList">
    <w:name w:val="Headings List"/>
    <w:uiPriority w:val="99"/>
    <w:rsid w:val="00260D74"/>
    <w:pPr>
      <w:numPr>
        <w:numId w:val="8"/>
      </w:numPr>
    </w:pPr>
  </w:style>
  <w:style w:type="character" w:styleId="HTMLAcronym">
    <w:name w:val="HTML Acronym"/>
    <w:basedOn w:val="DefaultParagraphFont"/>
    <w:uiPriority w:val="4"/>
    <w:rsid w:val="00260D74"/>
    <w:rPr>
      <w:rFonts w:cstheme="minorBidi"/>
      <w:bCs w:val="0"/>
      <w:iCs w:val="0"/>
      <w:szCs w:val="24"/>
    </w:rPr>
  </w:style>
  <w:style w:type="paragraph" w:styleId="HTMLAddress">
    <w:name w:val="HTML Address"/>
    <w:basedOn w:val="Normal"/>
    <w:link w:val="HTMLAddressChar"/>
    <w:uiPriority w:val="4"/>
    <w:rsid w:val="00260D74"/>
    <w:rPr>
      <w:i/>
      <w:iCs/>
    </w:rPr>
  </w:style>
  <w:style w:type="character" w:customStyle="1" w:styleId="HTMLAddressChar">
    <w:name w:val="HTML Address Char"/>
    <w:basedOn w:val="DefaultParagraphFont"/>
    <w:link w:val="HTMLAddress"/>
    <w:uiPriority w:val="4"/>
    <w:rsid w:val="00260D74"/>
    <w:rPr>
      <w:rFonts w:eastAsiaTheme="minorEastAsia"/>
      <w:i/>
      <w:iCs/>
      <w:sz w:val="24"/>
      <w:szCs w:val="24"/>
      <w:lang w:val="en-GB" w:eastAsia="ja-JP"/>
    </w:rPr>
  </w:style>
  <w:style w:type="character" w:styleId="HTMLCite">
    <w:name w:val="HTML Cite"/>
    <w:basedOn w:val="DefaultParagraphFont"/>
    <w:uiPriority w:val="4"/>
    <w:rsid w:val="00260D74"/>
    <w:rPr>
      <w:rFonts w:cstheme="minorBidi"/>
      <w:bCs w:val="0"/>
      <w:i/>
      <w:iCs/>
      <w:szCs w:val="24"/>
    </w:rPr>
  </w:style>
  <w:style w:type="character" w:styleId="HTMLCode">
    <w:name w:val="HTML Code"/>
    <w:basedOn w:val="DefaultParagraphFont"/>
    <w:uiPriority w:val="4"/>
    <w:rsid w:val="00260D74"/>
    <w:rPr>
      <w:rFonts w:ascii="Consolas" w:hAnsi="Consolas" w:cs="Consolas"/>
      <w:bCs w:val="0"/>
      <w:iCs w:val="0"/>
      <w:sz w:val="20"/>
      <w:szCs w:val="20"/>
    </w:rPr>
  </w:style>
  <w:style w:type="character" w:styleId="HTMLDefinition">
    <w:name w:val="HTML Definition"/>
    <w:basedOn w:val="DefaultParagraphFont"/>
    <w:uiPriority w:val="4"/>
    <w:rsid w:val="00260D74"/>
    <w:rPr>
      <w:rFonts w:cstheme="minorBidi"/>
      <w:bCs w:val="0"/>
      <w:i/>
      <w:iCs/>
      <w:szCs w:val="24"/>
    </w:rPr>
  </w:style>
  <w:style w:type="character" w:styleId="HTMLKeyboard">
    <w:name w:val="HTML Keyboard"/>
    <w:basedOn w:val="DefaultParagraphFont"/>
    <w:uiPriority w:val="4"/>
    <w:rsid w:val="00260D74"/>
    <w:rPr>
      <w:rFonts w:ascii="Consolas" w:hAnsi="Consolas" w:cs="Consolas"/>
      <w:bCs w:val="0"/>
      <w:iCs w:val="0"/>
      <w:sz w:val="20"/>
      <w:szCs w:val="20"/>
    </w:rPr>
  </w:style>
  <w:style w:type="paragraph" w:styleId="HTMLPreformatted">
    <w:name w:val="HTML Preformatted"/>
    <w:basedOn w:val="Normal"/>
    <w:link w:val="HTMLPreformattedChar"/>
    <w:uiPriority w:val="4"/>
    <w:rsid w:val="00260D74"/>
    <w:rPr>
      <w:rFonts w:ascii="Consolas" w:hAnsi="Consolas" w:cs="Consolas"/>
      <w:sz w:val="20"/>
    </w:rPr>
  </w:style>
  <w:style w:type="character" w:customStyle="1" w:styleId="HTMLPreformattedChar">
    <w:name w:val="HTML Preformatted Char"/>
    <w:basedOn w:val="DefaultParagraphFont"/>
    <w:link w:val="HTMLPreformatted"/>
    <w:uiPriority w:val="4"/>
    <w:rsid w:val="00260D74"/>
    <w:rPr>
      <w:rFonts w:ascii="Consolas" w:eastAsiaTheme="minorEastAsia" w:hAnsi="Consolas" w:cs="Consolas"/>
      <w:sz w:val="20"/>
      <w:szCs w:val="24"/>
      <w:lang w:val="en-GB" w:eastAsia="ja-JP"/>
    </w:rPr>
  </w:style>
  <w:style w:type="character" w:styleId="HTMLSample">
    <w:name w:val="HTML Sample"/>
    <w:basedOn w:val="DefaultParagraphFont"/>
    <w:uiPriority w:val="4"/>
    <w:rsid w:val="00260D74"/>
    <w:rPr>
      <w:rFonts w:ascii="Consolas" w:hAnsi="Consolas" w:cs="Consolas"/>
      <w:bCs w:val="0"/>
      <w:iCs w:val="0"/>
      <w:sz w:val="24"/>
      <w:szCs w:val="24"/>
    </w:rPr>
  </w:style>
  <w:style w:type="character" w:styleId="HTMLTypewriter">
    <w:name w:val="HTML Typewriter"/>
    <w:basedOn w:val="DefaultParagraphFont"/>
    <w:uiPriority w:val="4"/>
    <w:rsid w:val="00260D74"/>
    <w:rPr>
      <w:rFonts w:ascii="Consolas" w:hAnsi="Consolas" w:cs="Consolas"/>
      <w:bCs w:val="0"/>
      <w:iCs w:val="0"/>
      <w:sz w:val="20"/>
      <w:szCs w:val="20"/>
    </w:rPr>
  </w:style>
  <w:style w:type="character" w:styleId="HTMLVariable">
    <w:name w:val="HTML Variable"/>
    <w:basedOn w:val="DefaultParagraphFont"/>
    <w:uiPriority w:val="4"/>
    <w:rsid w:val="00260D74"/>
    <w:rPr>
      <w:rFonts w:cstheme="minorBidi"/>
      <w:bCs w:val="0"/>
      <w:i/>
      <w:iCs/>
      <w:szCs w:val="24"/>
    </w:rPr>
  </w:style>
  <w:style w:type="character" w:styleId="Hyperlink">
    <w:name w:val="Hyperlink"/>
    <w:basedOn w:val="DefaultParagraphFont"/>
    <w:uiPriority w:val="4"/>
    <w:rsid w:val="00260D74"/>
    <w:rPr>
      <w:rFonts w:cstheme="minorBidi"/>
      <w:bCs w:val="0"/>
      <w:iCs w:val="0"/>
      <w:color w:val="0000FF" w:themeColor="hyperlink"/>
      <w:szCs w:val="24"/>
      <w:u w:val="single"/>
    </w:rPr>
  </w:style>
  <w:style w:type="paragraph" w:styleId="Index1">
    <w:name w:val="index 1"/>
    <w:basedOn w:val="Normal"/>
    <w:next w:val="Normal"/>
    <w:autoRedefine/>
    <w:uiPriority w:val="4"/>
    <w:rsid w:val="00260D74"/>
    <w:pPr>
      <w:ind w:left="240" w:hanging="240"/>
    </w:pPr>
  </w:style>
  <w:style w:type="paragraph" w:styleId="Index2">
    <w:name w:val="index 2"/>
    <w:basedOn w:val="Normal"/>
    <w:next w:val="Normal"/>
    <w:autoRedefine/>
    <w:uiPriority w:val="4"/>
    <w:rsid w:val="00260D74"/>
    <w:pPr>
      <w:ind w:left="480" w:hanging="240"/>
    </w:pPr>
  </w:style>
  <w:style w:type="paragraph" w:styleId="Index3">
    <w:name w:val="index 3"/>
    <w:basedOn w:val="Normal"/>
    <w:next w:val="Normal"/>
    <w:autoRedefine/>
    <w:uiPriority w:val="4"/>
    <w:rsid w:val="00260D74"/>
    <w:pPr>
      <w:ind w:left="720" w:hanging="240"/>
    </w:pPr>
  </w:style>
  <w:style w:type="paragraph" w:styleId="Index4">
    <w:name w:val="index 4"/>
    <w:basedOn w:val="Normal"/>
    <w:next w:val="Normal"/>
    <w:autoRedefine/>
    <w:uiPriority w:val="4"/>
    <w:rsid w:val="00260D74"/>
    <w:pPr>
      <w:ind w:left="960" w:hanging="240"/>
    </w:pPr>
  </w:style>
  <w:style w:type="paragraph" w:styleId="Index5">
    <w:name w:val="index 5"/>
    <w:basedOn w:val="Normal"/>
    <w:next w:val="Normal"/>
    <w:autoRedefine/>
    <w:uiPriority w:val="4"/>
    <w:rsid w:val="00260D74"/>
    <w:pPr>
      <w:ind w:left="1200" w:hanging="240"/>
    </w:pPr>
  </w:style>
  <w:style w:type="paragraph" w:styleId="Index6">
    <w:name w:val="index 6"/>
    <w:basedOn w:val="Normal"/>
    <w:next w:val="Normal"/>
    <w:autoRedefine/>
    <w:uiPriority w:val="4"/>
    <w:rsid w:val="00260D74"/>
    <w:pPr>
      <w:ind w:left="1440" w:hanging="240"/>
    </w:pPr>
  </w:style>
  <w:style w:type="paragraph" w:styleId="Index7">
    <w:name w:val="index 7"/>
    <w:basedOn w:val="Normal"/>
    <w:next w:val="Normal"/>
    <w:autoRedefine/>
    <w:uiPriority w:val="4"/>
    <w:rsid w:val="00260D74"/>
    <w:pPr>
      <w:ind w:left="1680" w:hanging="240"/>
    </w:pPr>
  </w:style>
  <w:style w:type="paragraph" w:styleId="Index8">
    <w:name w:val="index 8"/>
    <w:basedOn w:val="Normal"/>
    <w:next w:val="Normal"/>
    <w:autoRedefine/>
    <w:uiPriority w:val="4"/>
    <w:rsid w:val="00260D74"/>
    <w:pPr>
      <w:ind w:left="1920" w:hanging="240"/>
    </w:pPr>
  </w:style>
  <w:style w:type="paragraph" w:styleId="Index9">
    <w:name w:val="index 9"/>
    <w:basedOn w:val="Normal"/>
    <w:next w:val="Normal"/>
    <w:autoRedefine/>
    <w:uiPriority w:val="4"/>
    <w:rsid w:val="00260D74"/>
    <w:pPr>
      <w:ind w:left="2160" w:hanging="240"/>
    </w:pPr>
  </w:style>
  <w:style w:type="paragraph" w:styleId="IndexHeading">
    <w:name w:val="index heading"/>
    <w:basedOn w:val="Normal"/>
    <w:next w:val="Index1"/>
    <w:uiPriority w:val="4"/>
    <w:rsid w:val="00260D74"/>
    <w:rPr>
      <w:rFonts w:asciiTheme="majorHAnsi" w:eastAsiaTheme="majorEastAsia" w:hAnsiTheme="majorHAnsi" w:cstheme="majorBidi"/>
      <w:b/>
      <w:bCs/>
    </w:rPr>
  </w:style>
  <w:style w:type="character" w:styleId="IntenseEmphasis">
    <w:name w:val="Intense Emphasis"/>
    <w:basedOn w:val="DefaultParagraphFont"/>
    <w:uiPriority w:val="21"/>
    <w:rsid w:val="00260D74"/>
    <w:rPr>
      <w:rFonts w:cstheme="minorBidi"/>
      <w:b/>
      <w:bCs/>
      <w:i/>
      <w:iCs/>
      <w:color w:val="4F81BD" w:themeColor="accent1"/>
      <w:szCs w:val="24"/>
    </w:rPr>
  </w:style>
  <w:style w:type="paragraph" w:styleId="IntenseQuote">
    <w:name w:val="Intense Quote"/>
    <w:basedOn w:val="Normal"/>
    <w:next w:val="Normal"/>
    <w:link w:val="IntenseQuoteChar"/>
    <w:uiPriority w:val="30"/>
    <w:rsid w:val="00260D7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60D74"/>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260D74"/>
    <w:rPr>
      <w:rFonts w:cstheme="minorBidi"/>
      <w:b/>
      <w:bCs/>
      <w:iCs w:val="0"/>
      <w:smallCaps/>
      <w:color w:val="C0504D" w:themeColor="accent2"/>
      <w:spacing w:val="5"/>
      <w:szCs w:val="24"/>
      <w:u w:val="single"/>
    </w:rPr>
  </w:style>
  <w:style w:type="paragraph" w:customStyle="1" w:styleId="Legalcopy">
    <w:name w:val="Legal copy"/>
    <w:basedOn w:val="Normal"/>
    <w:uiPriority w:val="4"/>
    <w:rsid w:val="00260D74"/>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260D74"/>
    <w:pPr>
      <w:spacing w:line="360" w:lineRule="atLeast"/>
    </w:pPr>
    <w:rPr>
      <w:sz w:val="28"/>
      <w:szCs w:val="28"/>
    </w:rPr>
  </w:style>
  <w:style w:type="table" w:styleId="LightGrid">
    <w:name w:val="Light Grid"/>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260D74"/>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60D74"/>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260D74"/>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260D74"/>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260D74"/>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260D74"/>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260D74"/>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260D74"/>
    <w:rPr>
      <w:rFonts w:cstheme="minorBidi"/>
      <w:bCs w:val="0"/>
      <w:iCs w:val="0"/>
      <w:szCs w:val="24"/>
    </w:rPr>
  </w:style>
  <w:style w:type="paragraph" w:styleId="List">
    <w:name w:val="List"/>
    <w:basedOn w:val="Normal"/>
    <w:uiPriority w:val="4"/>
    <w:rsid w:val="00260D74"/>
    <w:pPr>
      <w:ind w:left="283" w:hanging="283"/>
      <w:contextualSpacing/>
    </w:pPr>
  </w:style>
  <w:style w:type="paragraph" w:styleId="List2">
    <w:name w:val="List 2"/>
    <w:basedOn w:val="Normal"/>
    <w:uiPriority w:val="4"/>
    <w:rsid w:val="00260D74"/>
    <w:pPr>
      <w:ind w:left="566" w:hanging="283"/>
      <w:contextualSpacing/>
    </w:pPr>
  </w:style>
  <w:style w:type="paragraph" w:styleId="List3">
    <w:name w:val="List 3"/>
    <w:basedOn w:val="Normal"/>
    <w:uiPriority w:val="4"/>
    <w:rsid w:val="00260D74"/>
    <w:pPr>
      <w:ind w:left="849" w:hanging="283"/>
      <w:contextualSpacing/>
    </w:pPr>
  </w:style>
  <w:style w:type="paragraph" w:styleId="List4">
    <w:name w:val="List 4"/>
    <w:basedOn w:val="Normal"/>
    <w:uiPriority w:val="4"/>
    <w:rsid w:val="00260D74"/>
    <w:pPr>
      <w:ind w:left="1132" w:hanging="283"/>
      <w:contextualSpacing/>
    </w:pPr>
  </w:style>
  <w:style w:type="paragraph" w:styleId="List5">
    <w:name w:val="List 5"/>
    <w:basedOn w:val="Normal"/>
    <w:uiPriority w:val="4"/>
    <w:rsid w:val="00260D74"/>
    <w:pPr>
      <w:ind w:left="1415" w:hanging="283"/>
      <w:contextualSpacing/>
    </w:pPr>
  </w:style>
  <w:style w:type="paragraph" w:styleId="ListBullet">
    <w:name w:val="List Bullet"/>
    <w:basedOn w:val="Normal"/>
    <w:qFormat/>
    <w:rsid w:val="00260D74"/>
    <w:pPr>
      <w:numPr>
        <w:ilvl w:val="4"/>
        <w:numId w:val="14"/>
      </w:numPr>
      <w:spacing w:after="120" w:line="260" w:lineRule="atLeast"/>
      <w:outlineLvl w:val="4"/>
    </w:pPr>
    <w:rPr>
      <w:rFonts w:cstheme="minorHAnsi"/>
    </w:rPr>
  </w:style>
  <w:style w:type="paragraph" w:styleId="ListBullet2">
    <w:name w:val="List Bullet 2"/>
    <w:basedOn w:val="Normal"/>
    <w:qFormat/>
    <w:rsid w:val="00260D74"/>
    <w:pPr>
      <w:numPr>
        <w:ilvl w:val="5"/>
        <w:numId w:val="14"/>
      </w:numPr>
      <w:spacing w:after="120" w:line="260" w:lineRule="atLeast"/>
      <w:outlineLvl w:val="5"/>
    </w:pPr>
    <w:rPr>
      <w:rFonts w:cstheme="minorHAnsi"/>
    </w:rPr>
  </w:style>
  <w:style w:type="paragraph" w:styleId="ListBullet3">
    <w:name w:val="List Bullet 3"/>
    <w:basedOn w:val="Normal"/>
    <w:qFormat/>
    <w:rsid w:val="00260D74"/>
    <w:pPr>
      <w:numPr>
        <w:ilvl w:val="6"/>
        <w:numId w:val="14"/>
      </w:numPr>
      <w:spacing w:after="120" w:line="260" w:lineRule="atLeast"/>
      <w:outlineLvl w:val="6"/>
    </w:pPr>
    <w:rPr>
      <w:rFonts w:cstheme="minorHAnsi"/>
    </w:rPr>
  </w:style>
  <w:style w:type="paragraph" w:styleId="ListBullet4">
    <w:name w:val="List Bullet 4"/>
    <w:basedOn w:val="Normal"/>
    <w:qFormat/>
    <w:rsid w:val="00260D74"/>
    <w:pPr>
      <w:numPr>
        <w:ilvl w:val="7"/>
        <w:numId w:val="14"/>
      </w:numPr>
      <w:spacing w:after="120" w:line="260" w:lineRule="atLeast"/>
      <w:outlineLvl w:val="7"/>
    </w:pPr>
    <w:rPr>
      <w:rFonts w:cstheme="minorHAnsi"/>
    </w:rPr>
  </w:style>
  <w:style w:type="paragraph" w:styleId="ListBullet5">
    <w:name w:val="List Bullet 5"/>
    <w:basedOn w:val="Normal"/>
    <w:rsid w:val="00260D74"/>
    <w:pPr>
      <w:numPr>
        <w:numId w:val="9"/>
      </w:numPr>
      <w:spacing w:after="120"/>
      <w:contextualSpacing/>
    </w:pPr>
  </w:style>
  <w:style w:type="paragraph" w:styleId="ListContinue">
    <w:name w:val="List Continue"/>
    <w:basedOn w:val="Normal"/>
    <w:uiPriority w:val="4"/>
    <w:rsid w:val="00260D74"/>
    <w:pPr>
      <w:spacing w:after="120"/>
      <w:ind w:left="283"/>
      <w:contextualSpacing/>
    </w:pPr>
  </w:style>
  <w:style w:type="paragraph" w:styleId="ListContinue2">
    <w:name w:val="List Continue 2"/>
    <w:basedOn w:val="Normal"/>
    <w:uiPriority w:val="4"/>
    <w:rsid w:val="00260D74"/>
    <w:pPr>
      <w:spacing w:after="120"/>
      <w:ind w:left="566"/>
      <w:contextualSpacing/>
    </w:pPr>
  </w:style>
  <w:style w:type="paragraph" w:styleId="ListContinue3">
    <w:name w:val="List Continue 3"/>
    <w:basedOn w:val="Normal"/>
    <w:uiPriority w:val="4"/>
    <w:rsid w:val="00260D74"/>
    <w:pPr>
      <w:spacing w:after="120"/>
      <w:ind w:left="849"/>
      <w:contextualSpacing/>
    </w:pPr>
  </w:style>
  <w:style w:type="paragraph" w:styleId="ListContinue4">
    <w:name w:val="List Continue 4"/>
    <w:basedOn w:val="Normal"/>
    <w:uiPriority w:val="4"/>
    <w:rsid w:val="00260D74"/>
    <w:pPr>
      <w:spacing w:after="120"/>
      <w:ind w:left="1132"/>
      <w:contextualSpacing/>
    </w:pPr>
  </w:style>
  <w:style w:type="paragraph" w:styleId="ListContinue5">
    <w:name w:val="List Continue 5"/>
    <w:basedOn w:val="Normal"/>
    <w:uiPriority w:val="4"/>
    <w:rsid w:val="00260D74"/>
    <w:pPr>
      <w:spacing w:after="120"/>
      <w:ind w:left="1415"/>
      <w:contextualSpacing/>
    </w:pPr>
  </w:style>
  <w:style w:type="paragraph" w:styleId="ListNumber">
    <w:name w:val="List Number"/>
    <w:basedOn w:val="Normal"/>
    <w:qFormat/>
    <w:rsid w:val="00260D74"/>
    <w:pPr>
      <w:numPr>
        <w:ilvl w:val="5"/>
        <w:numId w:val="10"/>
      </w:numPr>
      <w:spacing w:after="120" w:line="260" w:lineRule="atLeast"/>
      <w:outlineLvl w:val="5"/>
    </w:pPr>
    <w:rPr>
      <w:rFonts w:cstheme="minorHAnsi"/>
    </w:rPr>
  </w:style>
  <w:style w:type="paragraph" w:styleId="ListNumber2">
    <w:name w:val="List Number 2"/>
    <w:basedOn w:val="Normal"/>
    <w:qFormat/>
    <w:rsid w:val="00260D74"/>
    <w:pPr>
      <w:numPr>
        <w:ilvl w:val="6"/>
        <w:numId w:val="10"/>
      </w:numPr>
      <w:spacing w:after="120" w:line="260" w:lineRule="atLeast"/>
      <w:outlineLvl w:val="6"/>
    </w:pPr>
    <w:rPr>
      <w:rFonts w:cstheme="minorHAnsi"/>
    </w:rPr>
  </w:style>
  <w:style w:type="paragraph" w:styleId="ListNumber3">
    <w:name w:val="List Number 3"/>
    <w:basedOn w:val="Normal"/>
    <w:qFormat/>
    <w:rsid w:val="00260D74"/>
    <w:pPr>
      <w:numPr>
        <w:ilvl w:val="7"/>
        <w:numId w:val="10"/>
      </w:numPr>
      <w:spacing w:after="120" w:line="260" w:lineRule="atLeast"/>
      <w:outlineLvl w:val="7"/>
    </w:pPr>
    <w:rPr>
      <w:rFonts w:cstheme="minorHAnsi"/>
    </w:rPr>
  </w:style>
  <w:style w:type="paragraph" w:styleId="ListNumber4">
    <w:name w:val="List Number 4"/>
    <w:basedOn w:val="Normal"/>
    <w:qFormat/>
    <w:rsid w:val="00260D74"/>
    <w:pPr>
      <w:numPr>
        <w:ilvl w:val="8"/>
        <w:numId w:val="10"/>
      </w:numPr>
      <w:spacing w:after="120" w:line="260" w:lineRule="atLeast"/>
      <w:outlineLvl w:val="8"/>
    </w:pPr>
    <w:rPr>
      <w:rFonts w:cstheme="minorHAnsi"/>
    </w:rPr>
  </w:style>
  <w:style w:type="paragraph" w:styleId="ListNumber5">
    <w:name w:val="List Number 5"/>
    <w:basedOn w:val="Normal"/>
    <w:rsid w:val="00260D74"/>
    <w:pPr>
      <w:numPr>
        <w:numId w:val="11"/>
      </w:numPr>
      <w:spacing w:after="120"/>
      <w:contextualSpacing/>
    </w:pPr>
  </w:style>
  <w:style w:type="paragraph" w:styleId="ListParagraph">
    <w:name w:val="List Paragraph"/>
    <w:basedOn w:val="Normal"/>
    <w:uiPriority w:val="34"/>
    <w:qFormat/>
    <w:rsid w:val="00260D74"/>
    <w:pPr>
      <w:ind w:left="720"/>
    </w:pPr>
  </w:style>
  <w:style w:type="paragraph" w:customStyle="1" w:styleId="LogoHide">
    <w:name w:val="Logo Hide"/>
    <w:basedOn w:val="Normal"/>
    <w:uiPriority w:val="4"/>
    <w:rsid w:val="00260D74"/>
    <w:pPr>
      <w:spacing w:line="20" w:lineRule="exact"/>
    </w:pPr>
    <w:rPr>
      <w:noProof/>
      <w:sz w:val="2"/>
      <w:szCs w:val="2"/>
    </w:rPr>
  </w:style>
  <w:style w:type="paragraph" w:styleId="MacroText">
    <w:name w:val="macro"/>
    <w:link w:val="MacroTextChar"/>
    <w:uiPriority w:val="4"/>
    <w:rsid w:val="00260D7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260D74"/>
    <w:rPr>
      <w:rFonts w:ascii="Consolas" w:eastAsiaTheme="minorEastAsia" w:hAnsi="Consolas" w:cs="Consolas"/>
      <w:sz w:val="20"/>
      <w:szCs w:val="20"/>
      <w:lang w:val="en-GB" w:eastAsia="ja-JP"/>
    </w:rPr>
  </w:style>
  <w:style w:type="table" w:styleId="MediumGrid1">
    <w:name w:val="Medium Grid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260D7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260D74"/>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260D74"/>
    <w:pPr>
      <w:spacing w:after="0" w:line="240" w:lineRule="auto"/>
    </w:pPr>
    <w:rPr>
      <w:rFonts w:ascii="Times New Roman" w:eastAsia="MS Mincho" w:hAnsi="Times New Roman" w:cs="Times New Roman"/>
      <w:sz w:val="20"/>
      <w:szCs w:val="20"/>
      <w:lang w:val="en-GB" w:eastAsia="ja-JP"/>
    </w:rPr>
    <w:tblPr>
      <w:jc w:val="center"/>
      <w:tblInd w:w="0" w:type="dxa"/>
      <w:tblCellMar>
        <w:top w:w="0" w:type="dxa"/>
        <w:left w:w="108" w:type="dxa"/>
        <w:bottom w:w="0" w:type="dxa"/>
        <w:right w:w="108" w:type="dxa"/>
      </w:tblCellMar>
    </w:tblPr>
    <w:trPr>
      <w:jc w:val="center"/>
    </w:trPr>
    <w:tblStylePr w:type="firstRow">
      <w:pPr>
        <w:wordWrap/>
        <w:spacing w:afterLines="0" w:after="6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260D74"/>
    <w:pPr>
      <w:spacing w:after="0" w:line="240" w:lineRule="auto"/>
    </w:pPr>
    <w:rPr>
      <w:rFonts w:eastAsiaTheme="minorEastAsia"/>
      <w:sz w:val="24"/>
      <w:szCs w:val="24"/>
      <w:lang w:val="en-GB" w:eastAsia="ja-JP"/>
    </w:rPr>
  </w:style>
  <w:style w:type="paragraph" w:styleId="NormalWeb">
    <w:name w:val="Normal (Web)"/>
    <w:basedOn w:val="Normal"/>
    <w:uiPriority w:val="4"/>
    <w:rsid w:val="00260D74"/>
  </w:style>
  <w:style w:type="paragraph" w:styleId="NormalIndent">
    <w:name w:val="Normal Indent"/>
    <w:basedOn w:val="Normal"/>
    <w:uiPriority w:val="4"/>
    <w:rsid w:val="00260D74"/>
    <w:pPr>
      <w:ind w:left="720"/>
    </w:pPr>
  </w:style>
  <w:style w:type="paragraph" w:customStyle="1" w:styleId="NormalIndent1">
    <w:name w:val="Normal Indent 1"/>
    <w:basedOn w:val="Normal"/>
    <w:uiPriority w:val="4"/>
    <w:rsid w:val="00260D74"/>
    <w:pPr>
      <w:ind w:left="360"/>
    </w:pPr>
  </w:style>
  <w:style w:type="paragraph" w:customStyle="1" w:styleId="NormalIndent2">
    <w:name w:val="Normal Indent 2"/>
    <w:basedOn w:val="Normal"/>
    <w:uiPriority w:val="4"/>
    <w:unhideWhenUsed/>
    <w:rsid w:val="00260D74"/>
    <w:pPr>
      <w:ind w:left="720"/>
    </w:pPr>
  </w:style>
  <w:style w:type="paragraph" w:customStyle="1" w:styleId="NormalIndent3">
    <w:name w:val="Normal Indent 3"/>
    <w:basedOn w:val="Normal"/>
    <w:uiPriority w:val="4"/>
    <w:unhideWhenUsed/>
    <w:rsid w:val="00260D74"/>
    <w:pPr>
      <w:ind w:left="1080"/>
    </w:pPr>
  </w:style>
  <w:style w:type="paragraph" w:customStyle="1" w:styleId="NormalIndent4">
    <w:name w:val="Normal Indent 4"/>
    <w:basedOn w:val="Normal"/>
    <w:uiPriority w:val="4"/>
    <w:unhideWhenUsed/>
    <w:rsid w:val="00260D74"/>
    <w:pPr>
      <w:ind w:left="1440"/>
    </w:pPr>
  </w:style>
  <w:style w:type="paragraph" w:styleId="NoteHeading">
    <w:name w:val="Note Heading"/>
    <w:basedOn w:val="Normal"/>
    <w:next w:val="Normal"/>
    <w:link w:val="NoteHeadingChar"/>
    <w:uiPriority w:val="4"/>
    <w:rsid w:val="00260D74"/>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260D74"/>
    <w:rPr>
      <w:rFonts w:asciiTheme="majorHAnsi" w:eastAsiaTheme="majorEastAsia" w:hAnsiTheme="majorHAnsi" w:cstheme="majorBidi"/>
      <w:sz w:val="16"/>
      <w:szCs w:val="16"/>
      <w:lang w:val="en-GB" w:eastAsia="ja-JP"/>
    </w:rPr>
  </w:style>
  <w:style w:type="table" w:customStyle="1" w:styleId="OWTable">
    <w:name w:val="OW Table"/>
    <w:basedOn w:val="TableNormal"/>
    <w:rsid w:val="00260D74"/>
    <w:pPr>
      <w:spacing w:after="0" w:line="240" w:lineRule="auto"/>
    </w:pPr>
    <w:rPr>
      <w:rFonts w:eastAsiaTheme="minorEastAsia"/>
      <w:sz w:val="20"/>
      <w:szCs w:val="20"/>
      <w:lang w:val="en-GB" w:eastAsia="zh-CN"/>
    </w:rPr>
    <w:tblPr>
      <w:tblStyleRowBandSize w:val="1"/>
      <w:tblInd w:w="0" w:type="dxa"/>
      <w:tblCellMar>
        <w:top w:w="0" w:type="dxa"/>
        <w:left w:w="108" w:type="dxa"/>
        <w:bottom w:w="0" w:type="dxa"/>
        <w:right w:w="108" w:type="dxa"/>
      </w:tblCellMar>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260D74"/>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260D74"/>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260D74"/>
    <w:pPr>
      <w:numPr>
        <w:numId w:val="12"/>
      </w:numPr>
    </w:pPr>
  </w:style>
  <w:style w:type="character" w:styleId="PlaceholderText">
    <w:name w:val="Placeholder Text"/>
    <w:basedOn w:val="DefaultParagraphFont"/>
    <w:uiPriority w:val="99"/>
    <w:semiHidden/>
    <w:rsid w:val="00260D74"/>
    <w:rPr>
      <w:rFonts w:cstheme="minorBidi"/>
      <w:bCs w:val="0"/>
      <w:iCs w:val="0"/>
      <w:color w:val="808080"/>
      <w:szCs w:val="24"/>
    </w:rPr>
  </w:style>
  <w:style w:type="paragraph" w:styleId="PlainText">
    <w:name w:val="Plain Text"/>
    <w:basedOn w:val="Normal"/>
    <w:link w:val="PlainTextChar"/>
    <w:uiPriority w:val="4"/>
    <w:rsid w:val="00260D74"/>
    <w:rPr>
      <w:rFonts w:ascii="Consolas" w:hAnsi="Consolas" w:cs="Consolas"/>
      <w:sz w:val="21"/>
      <w:szCs w:val="21"/>
    </w:rPr>
  </w:style>
  <w:style w:type="character" w:customStyle="1" w:styleId="PlainTextChar">
    <w:name w:val="Plain Text Char"/>
    <w:basedOn w:val="DefaultParagraphFont"/>
    <w:link w:val="PlainText"/>
    <w:uiPriority w:val="4"/>
    <w:rsid w:val="00260D74"/>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260D74"/>
    <w:rPr>
      <w:i/>
      <w:iCs/>
      <w:color w:val="000000" w:themeColor="text1"/>
    </w:rPr>
  </w:style>
  <w:style w:type="character" w:customStyle="1" w:styleId="QuoteChar">
    <w:name w:val="Quote Char"/>
    <w:basedOn w:val="DefaultParagraphFont"/>
    <w:link w:val="Quote"/>
    <w:uiPriority w:val="29"/>
    <w:rsid w:val="00260D74"/>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260D74"/>
    <w:pPr>
      <w:ind w:left="360" w:right="360"/>
    </w:pPr>
  </w:style>
  <w:style w:type="paragraph" w:customStyle="1" w:styleId="ReportCrossRef">
    <w:name w:val="Report Cross Ref"/>
    <w:basedOn w:val="Normal"/>
    <w:uiPriority w:val="4"/>
    <w:rsid w:val="00260D74"/>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260D74"/>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260D74"/>
  </w:style>
  <w:style w:type="character" w:customStyle="1" w:styleId="SalutationChar">
    <w:name w:val="Salutation Char"/>
    <w:basedOn w:val="DefaultParagraphFont"/>
    <w:link w:val="Salutation"/>
    <w:uiPriority w:val="4"/>
    <w:rsid w:val="00260D74"/>
    <w:rPr>
      <w:rFonts w:eastAsiaTheme="minorEastAsia"/>
      <w:sz w:val="24"/>
      <w:szCs w:val="24"/>
      <w:lang w:val="en-GB" w:eastAsia="ja-JP"/>
    </w:rPr>
  </w:style>
  <w:style w:type="paragraph" w:styleId="Signature">
    <w:name w:val="Signature"/>
    <w:basedOn w:val="Normal"/>
    <w:link w:val="SignatureChar"/>
    <w:uiPriority w:val="4"/>
    <w:rsid w:val="00260D74"/>
    <w:pPr>
      <w:ind w:left="4252"/>
    </w:pPr>
  </w:style>
  <w:style w:type="character" w:customStyle="1" w:styleId="SignatureChar">
    <w:name w:val="Signature Char"/>
    <w:basedOn w:val="DefaultParagraphFont"/>
    <w:link w:val="Signature"/>
    <w:uiPriority w:val="4"/>
    <w:rsid w:val="00260D74"/>
    <w:rPr>
      <w:rFonts w:eastAsiaTheme="minorEastAsia"/>
      <w:sz w:val="24"/>
      <w:szCs w:val="24"/>
      <w:lang w:val="en-GB" w:eastAsia="ja-JP"/>
    </w:rPr>
  </w:style>
  <w:style w:type="character" w:styleId="Strong">
    <w:name w:val="Strong"/>
    <w:basedOn w:val="DefaultParagraphFont"/>
    <w:uiPriority w:val="4"/>
    <w:rsid w:val="00260D74"/>
    <w:rPr>
      <w:rFonts w:cstheme="minorBidi"/>
      <w:b/>
      <w:bCs/>
      <w:iCs w:val="0"/>
      <w:szCs w:val="24"/>
    </w:rPr>
  </w:style>
  <w:style w:type="paragraph" w:customStyle="1" w:styleId="Subject">
    <w:name w:val="Subject"/>
    <w:basedOn w:val="Normal"/>
    <w:link w:val="SubjectChar"/>
    <w:uiPriority w:val="4"/>
    <w:rsid w:val="00260D74"/>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260D74"/>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260D74"/>
    <w:rPr>
      <w:b w:val="0"/>
      <w:sz w:val="28"/>
      <w:szCs w:val="28"/>
    </w:rPr>
  </w:style>
  <w:style w:type="character" w:customStyle="1" w:styleId="SubtitleChar">
    <w:name w:val="Subtitle Char"/>
    <w:basedOn w:val="DefaultParagraphFont"/>
    <w:link w:val="Subtitle"/>
    <w:uiPriority w:val="4"/>
    <w:rsid w:val="00260D74"/>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260D74"/>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260D74"/>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260D74"/>
    <w:rPr>
      <w:rFonts w:cstheme="minorBidi"/>
      <w:bCs w:val="0"/>
      <w:i/>
      <w:iCs/>
      <w:color w:val="808080" w:themeColor="text1" w:themeTint="7F"/>
      <w:szCs w:val="24"/>
    </w:rPr>
  </w:style>
  <w:style w:type="character" w:styleId="SubtleReference">
    <w:name w:val="Subtle Reference"/>
    <w:basedOn w:val="DefaultParagraphFont"/>
    <w:uiPriority w:val="31"/>
    <w:rsid w:val="00260D74"/>
    <w:rPr>
      <w:rFonts w:cstheme="minorBidi"/>
      <w:bCs w:val="0"/>
      <w:iCs w:val="0"/>
      <w:smallCaps/>
      <w:color w:val="C0504D" w:themeColor="accent2"/>
      <w:szCs w:val="24"/>
      <w:u w:val="single"/>
    </w:rPr>
  </w:style>
  <w:style w:type="paragraph" w:customStyle="1" w:styleId="Table">
    <w:name w:val="Table"/>
    <w:basedOn w:val="Normal"/>
    <w:uiPriority w:val="4"/>
    <w:qFormat/>
    <w:rsid w:val="00260D74"/>
    <w:pPr>
      <w:keepNext/>
      <w:jc w:val="both"/>
    </w:pPr>
    <w:rPr>
      <w:rFonts w:asciiTheme="majorHAnsi" w:eastAsiaTheme="majorEastAsia" w:hAnsiTheme="majorHAnsi" w:cstheme="majorBidi"/>
      <w:lang w:eastAsia="en-GB"/>
    </w:rPr>
  </w:style>
  <w:style w:type="table" w:styleId="Table3Deffects1">
    <w:name w:val="Table 3D effects 1"/>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260D74"/>
    <w:pPr>
      <w:numPr>
        <w:ilvl w:val="4"/>
        <w:numId w:val="13"/>
      </w:numPr>
      <w:spacing w:before="40" w:after="40"/>
      <w:outlineLvl w:val="4"/>
    </w:pPr>
    <w:rPr>
      <w:rFonts w:ascii="Arial" w:hAnsi="Arial" w:cs="Arial"/>
      <w:sz w:val="20"/>
    </w:rPr>
  </w:style>
  <w:style w:type="paragraph" w:customStyle="1" w:styleId="TableBullet2">
    <w:name w:val="Table Bullet 2"/>
    <w:basedOn w:val="Normal"/>
    <w:uiPriority w:val="4"/>
    <w:qFormat/>
    <w:rsid w:val="00260D74"/>
    <w:pPr>
      <w:numPr>
        <w:ilvl w:val="5"/>
        <w:numId w:val="13"/>
      </w:numPr>
      <w:spacing w:before="40" w:after="40"/>
      <w:outlineLvl w:val="5"/>
    </w:pPr>
    <w:rPr>
      <w:rFonts w:ascii="Arial" w:hAnsi="Arial" w:cs="Arial"/>
      <w:sz w:val="20"/>
    </w:rPr>
  </w:style>
  <w:style w:type="paragraph" w:customStyle="1" w:styleId="TableBullet3">
    <w:name w:val="Table Bullet 3"/>
    <w:basedOn w:val="Normal"/>
    <w:uiPriority w:val="4"/>
    <w:qFormat/>
    <w:rsid w:val="00260D74"/>
    <w:pPr>
      <w:numPr>
        <w:ilvl w:val="6"/>
        <w:numId w:val="13"/>
      </w:numPr>
      <w:spacing w:before="40" w:after="40"/>
      <w:outlineLvl w:val="6"/>
    </w:pPr>
    <w:rPr>
      <w:rFonts w:ascii="Arial" w:hAnsi="Arial" w:cs="Arial"/>
      <w:sz w:val="20"/>
    </w:rPr>
  </w:style>
  <w:style w:type="paragraph" w:customStyle="1" w:styleId="TableBullet4">
    <w:name w:val="Table Bullet 4"/>
    <w:basedOn w:val="Normal"/>
    <w:uiPriority w:val="4"/>
    <w:qFormat/>
    <w:rsid w:val="00260D74"/>
    <w:pPr>
      <w:numPr>
        <w:ilvl w:val="7"/>
        <w:numId w:val="13"/>
      </w:numPr>
      <w:spacing w:before="40" w:after="40"/>
      <w:outlineLvl w:val="7"/>
    </w:pPr>
    <w:rPr>
      <w:rFonts w:ascii="Arial" w:hAnsi="Arial" w:cs="Arial"/>
      <w:sz w:val="20"/>
    </w:rPr>
  </w:style>
  <w:style w:type="table" w:styleId="TableClassic1">
    <w:name w:val="Table Classic 1"/>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260D74"/>
    <w:pPr>
      <w:spacing w:after="240" w:line="240" w:lineRule="auto"/>
    </w:pPr>
    <w:rPr>
      <w:rFonts w:ascii="Times New Roman" w:eastAsia="Times New Roman" w:hAnsi="Times New Roman" w:cs="Times New Roman"/>
      <w:color w:val="000080"/>
      <w:sz w:val="20"/>
      <w:szCs w:val="20"/>
      <w:lang w:val="en-GB"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260D74"/>
    <w:pPr>
      <w:spacing w:after="240" w:line="240" w:lineRule="auto"/>
    </w:pPr>
    <w:rPr>
      <w:rFonts w:ascii="Times New Roman" w:eastAsia="Times New Roman" w:hAnsi="Times New Roman" w:cs="Times New Roman"/>
      <w:color w:val="FFFFFF"/>
      <w:sz w:val="20"/>
      <w:szCs w:val="20"/>
      <w:lang w:val="en-GB" w:eastAsia="ja-JP"/>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260D74"/>
    <w:pPr>
      <w:spacing w:before="120" w:after="120" w:line="240" w:lineRule="auto"/>
      <w:jc w:val="right"/>
    </w:pPr>
    <w:rPr>
      <w:rFonts w:ascii="Arial" w:eastAsia="MS Mincho" w:hAnsi="Arial" w:cs="Arial"/>
      <w:sz w:val="24"/>
      <w:szCs w:val="24"/>
      <w:lang w:val="en-GB" w:eastAsia="ja-JP"/>
    </w:rPr>
    <w:tblPr>
      <w:tblStyleRowBandSize w:val="1"/>
      <w:tblStyleColBandSize w:val="1"/>
      <w:tblInd w:w="0" w:type="dxa"/>
      <w:tblCellMar>
        <w:top w:w="0" w:type="dxa"/>
        <w:left w:w="108" w:type="dxa"/>
        <w:bottom w:w="0" w:type="dxa"/>
        <w:right w:w="108" w:type="dxa"/>
      </w:tblCellMar>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1">
    <w:name w:val="Table Grid 1"/>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260D74"/>
    <w:pPr>
      <w:spacing w:after="240" w:line="240" w:lineRule="auto"/>
    </w:pPr>
    <w:rPr>
      <w:rFonts w:ascii="Times New Roman" w:eastAsia="Times New Roman" w:hAnsi="Times New Roman" w:cs="Times New Roman"/>
      <w:b/>
      <w:bCs/>
      <w:sz w:val="20"/>
      <w:szCs w:val="20"/>
      <w:lang w:val="en-GB" w:eastAsia="ja-JP"/>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260D74"/>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260D74"/>
    <w:rPr>
      <w:rFonts w:asciiTheme="majorHAnsi" w:eastAsiaTheme="majorEastAsia" w:hAnsiTheme="majorHAnsi" w:cstheme="majorBidi"/>
    </w:rPr>
  </w:style>
  <w:style w:type="paragraph" w:styleId="TableofAuthorities">
    <w:name w:val="table of authorities"/>
    <w:basedOn w:val="Normal"/>
    <w:next w:val="Normal"/>
    <w:uiPriority w:val="4"/>
    <w:rsid w:val="00260D74"/>
    <w:pPr>
      <w:ind w:left="240" w:hanging="240"/>
    </w:pPr>
  </w:style>
  <w:style w:type="paragraph" w:styleId="TableofFigures">
    <w:name w:val="table of figures"/>
    <w:basedOn w:val="TOC2"/>
    <w:next w:val="Normal"/>
    <w:uiPriority w:val="4"/>
    <w:rsid w:val="00260D74"/>
    <w:pPr>
      <w:spacing w:before="100" w:beforeAutospacing="1" w:afterAutospacing="1"/>
      <w:contextualSpacing/>
    </w:pPr>
    <w:rPr>
      <w:sz w:val="20"/>
      <w:szCs w:val="20"/>
    </w:rPr>
  </w:style>
  <w:style w:type="paragraph" w:styleId="TOC2">
    <w:name w:val="toc 2"/>
    <w:basedOn w:val="TOC1"/>
    <w:next w:val="Normal"/>
    <w:unhideWhenUsed/>
    <w:rsid w:val="00260D74"/>
    <w:pPr>
      <w:spacing w:before="0"/>
    </w:pPr>
    <w:rPr>
      <w:sz w:val="26"/>
      <w:szCs w:val="26"/>
    </w:rPr>
  </w:style>
  <w:style w:type="table" w:styleId="TableProfessional">
    <w:name w:val="Table Professional"/>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260D74"/>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Web1">
    <w:name w:val="Table Web 1"/>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260D74"/>
    <w:rPr>
      <w:rFonts w:cstheme="minorBidi"/>
      <w:bCs w:val="0"/>
      <w:iCs w:val="0"/>
      <w:szCs w:val="24"/>
    </w:rPr>
  </w:style>
  <w:style w:type="paragraph" w:customStyle="1" w:styleId="TextBox">
    <w:name w:val="TextBox"/>
    <w:basedOn w:val="Normal"/>
    <w:next w:val="Normal"/>
    <w:qFormat/>
    <w:rsid w:val="00260D74"/>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260D74"/>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260D74"/>
    <w:pPr>
      <w:spacing w:before="120"/>
    </w:pPr>
    <w:rPr>
      <w:rFonts w:asciiTheme="majorHAnsi" w:eastAsiaTheme="majorEastAsia" w:hAnsiTheme="majorHAnsi" w:cstheme="majorBidi"/>
      <w:b/>
      <w:bCs/>
    </w:rPr>
  </w:style>
  <w:style w:type="paragraph" w:styleId="TOC1">
    <w:name w:val="toc 1"/>
    <w:basedOn w:val="Heading1"/>
    <w:next w:val="Normal"/>
    <w:rsid w:val="00260D74"/>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260D74"/>
  </w:style>
  <w:style w:type="paragraph" w:styleId="TOC4">
    <w:name w:val="toc 4"/>
    <w:basedOn w:val="TOC3"/>
    <w:next w:val="Normal"/>
    <w:unhideWhenUsed/>
    <w:rsid w:val="00260D74"/>
    <w:pPr>
      <w:tabs>
        <w:tab w:val="clear" w:pos="1354"/>
        <w:tab w:val="left" w:pos="1350"/>
      </w:tabs>
    </w:pPr>
  </w:style>
  <w:style w:type="paragraph" w:styleId="TOC5">
    <w:name w:val="toc 5"/>
    <w:basedOn w:val="TOC4"/>
    <w:next w:val="Normal"/>
    <w:unhideWhenUsed/>
    <w:rsid w:val="00260D74"/>
  </w:style>
  <w:style w:type="paragraph" w:styleId="TOC6">
    <w:name w:val="toc 6"/>
    <w:basedOn w:val="TOC1"/>
    <w:next w:val="Normal"/>
    <w:autoRedefine/>
    <w:unhideWhenUsed/>
    <w:rsid w:val="00260D74"/>
    <w:pPr>
      <w:tabs>
        <w:tab w:val="left" w:pos="1980"/>
      </w:tabs>
    </w:pPr>
  </w:style>
  <w:style w:type="paragraph" w:styleId="TOC7">
    <w:name w:val="toc 7"/>
    <w:basedOn w:val="Normal"/>
    <w:next w:val="Normal"/>
    <w:autoRedefine/>
    <w:unhideWhenUsed/>
    <w:rsid w:val="00260D74"/>
    <w:pPr>
      <w:tabs>
        <w:tab w:val="right" w:pos="9029"/>
      </w:tabs>
      <w:spacing w:after="300" w:line="271" w:lineRule="auto"/>
      <w:ind w:left="1320"/>
      <w:jc w:val="both"/>
    </w:pPr>
    <w:rPr>
      <w:sz w:val="20"/>
    </w:rPr>
  </w:style>
  <w:style w:type="paragraph" w:styleId="TOC8">
    <w:name w:val="toc 8"/>
    <w:basedOn w:val="Normal"/>
    <w:next w:val="Normal"/>
    <w:autoRedefine/>
    <w:unhideWhenUsed/>
    <w:rsid w:val="00260D74"/>
    <w:pPr>
      <w:tabs>
        <w:tab w:val="right" w:pos="9029"/>
      </w:tabs>
      <w:spacing w:after="300" w:line="271" w:lineRule="auto"/>
      <w:ind w:left="1540"/>
      <w:jc w:val="both"/>
    </w:pPr>
    <w:rPr>
      <w:sz w:val="20"/>
    </w:rPr>
  </w:style>
  <w:style w:type="paragraph" w:styleId="TOC9">
    <w:name w:val="toc 9"/>
    <w:basedOn w:val="Normal"/>
    <w:next w:val="Normal"/>
    <w:autoRedefine/>
    <w:unhideWhenUsed/>
    <w:rsid w:val="00260D74"/>
    <w:pPr>
      <w:tabs>
        <w:tab w:val="right" w:pos="9029"/>
      </w:tabs>
      <w:spacing w:after="300" w:line="271" w:lineRule="auto"/>
      <w:ind w:left="1760"/>
      <w:jc w:val="both"/>
    </w:pPr>
    <w:rPr>
      <w:sz w:val="20"/>
    </w:rPr>
  </w:style>
  <w:style w:type="paragraph" w:styleId="TOCHeading">
    <w:name w:val="TOC Heading"/>
    <w:basedOn w:val="Normal"/>
    <w:uiPriority w:val="4"/>
    <w:rsid w:val="00260D74"/>
    <w:pPr>
      <w:spacing w:before="300" w:line="360" w:lineRule="atLeast"/>
    </w:pPr>
    <w:rPr>
      <w:rFonts w:asciiTheme="majorHAnsi" w:eastAsiaTheme="majorEastAsia" w:hAnsiTheme="majorHAnsi" w:cstheme="majorBidi"/>
      <w:b/>
      <w:sz w:val="28"/>
      <w:szCs w:val="28"/>
    </w:rPr>
  </w:style>
  <w:style w:type="paragraph" w:customStyle="1" w:styleId="ListAlphaLC">
    <w:name w:val="List AlphaLC"/>
    <w:basedOn w:val="List"/>
    <w:rsid w:val="0026300B"/>
    <w:pPr>
      <w:numPr>
        <w:numId w:val="15"/>
      </w:numPr>
      <w:tabs>
        <w:tab w:val="left" w:pos="1080"/>
        <w:tab w:val="left" w:pos="1440"/>
        <w:tab w:val="left" w:pos="1800"/>
        <w:tab w:val="left" w:pos="2160"/>
        <w:tab w:val="left" w:pos="2520"/>
        <w:tab w:val="left" w:pos="2880"/>
      </w:tabs>
      <w:spacing w:after="270"/>
      <w:contextualSpacing w:val="0"/>
    </w:pPr>
  </w:style>
  <w:style w:type="character" w:customStyle="1" w:styleId="apple-style-span">
    <w:name w:val="apple-style-span"/>
    <w:basedOn w:val="DefaultParagraphFont"/>
    <w:rsid w:val="004B43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BC4674-FC4A-4DFD-8EBE-3A18D8D0A3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10</Pages>
  <Words>3043</Words>
  <Characters>17351</Characters>
  <Application>Microsoft Office Word</Application>
  <DocSecurity>8</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NERA</Company>
  <LinksUpToDate>false</LinksUpToDate>
  <CharactersWithSpaces>20354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Glandon, Molly</dc:creator>
  <cp:lastModifiedBy>Orlandi, Kathleen</cp:lastModifiedBy>
  <cp:revision>4</cp:revision>
  <dcterms:created xsi:type="dcterms:W3CDTF">2014-03-30T19:43:00Z</dcterms:created>
  <dcterms:modified xsi:type="dcterms:W3CDTF">2014-04-01T14:26:00Z</dcterms:modified>
</cp:coreProperties>
</file>